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45436" w14:textId="6028C857" w:rsidR="007A7DF1" w:rsidRDefault="00CB105C">
      <w:pPr>
        <w:pStyle w:val="NormalWeb"/>
        <w:widowControl/>
        <w:spacing w:beforeAutospacing="1" w:after="120"/>
        <w:jc w:val="both"/>
        <w:rPr>
          <w:rFonts w:eastAsia="SimSun"/>
          <w:sz w:val="22"/>
        </w:rPr>
      </w:pP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Pr>
          <w:rFonts w:eastAsia="SimSun"/>
          <w:sz w:val="22"/>
        </w:rPr>
        <w:tab/>
      </w:r>
      <w:r w:rsidRPr="00CB105C">
        <w:rPr>
          <w:rFonts w:eastAsia="SimSun"/>
          <w:sz w:val="22"/>
        </w:rPr>
        <w:t>ENG14-3.2.</w:t>
      </w:r>
      <w:r>
        <w:rPr>
          <w:rFonts w:eastAsia="SimSun"/>
          <w:sz w:val="22"/>
        </w:rPr>
        <w:t>9</w:t>
      </w:r>
    </w:p>
    <w:p w14:paraId="32E45437" w14:textId="77777777" w:rsidR="007A7DF1" w:rsidRDefault="00CB105C">
      <w:pPr>
        <w:pStyle w:val="NormalWeb"/>
        <w:widowControl/>
        <w:spacing w:beforeAutospacing="1" w:after="120"/>
        <w:jc w:val="both"/>
        <w:rPr>
          <w:rFonts w:eastAsia="SimSun"/>
          <w:sz w:val="22"/>
        </w:rPr>
      </w:pPr>
      <w:r>
        <w:rPr>
          <w:rFonts w:eastAsia="SimSun"/>
          <w:sz w:val="22"/>
          <w:lang w:val="en-US" w:eastAsia="zh-CN" w:bidi="ar"/>
        </w:rPr>
        <w:t xml:space="preserve"> Input paper for the following Committee(s): </w:t>
      </w:r>
      <w:r>
        <w:rPr>
          <w:rFonts w:eastAsia="SimSun"/>
          <w:sz w:val="22"/>
          <w:lang w:val="en-US" w:eastAsia="zh-CN" w:bidi="ar"/>
        </w:rPr>
        <w:tab/>
      </w:r>
      <w:r>
        <w:rPr>
          <w:rFonts w:eastAsia="SimSun"/>
          <w:sz w:val="18"/>
          <w:szCs w:val="18"/>
          <w:lang w:val="en-US" w:eastAsia="zh-CN" w:bidi="ar"/>
        </w:rPr>
        <w:t>check as appropriate</w:t>
      </w:r>
      <w:r>
        <w:rPr>
          <w:rFonts w:eastAsia="SimSun"/>
          <w:sz w:val="18"/>
          <w:szCs w:val="18"/>
          <w:lang w:val="en-US" w:eastAsia="zh-CN" w:bidi="ar"/>
        </w:rPr>
        <w:tab/>
      </w:r>
      <w:r>
        <w:rPr>
          <w:rFonts w:eastAsia="SimSun"/>
          <w:sz w:val="22"/>
          <w:lang w:val="en-US" w:eastAsia="zh-CN" w:bidi="ar"/>
        </w:rPr>
        <w:tab/>
        <w:t>Purpose of paper:</w:t>
      </w:r>
    </w:p>
    <w:p w14:paraId="32E45438" w14:textId="77777777" w:rsidR="007A7DF1" w:rsidRDefault="00CB105C">
      <w:pPr>
        <w:pStyle w:val="NormalWeb"/>
        <w:widowControl/>
        <w:spacing w:beforeAutospacing="1" w:after="120"/>
        <w:jc w:val="both"/>
        <w:rPr>
          <w:rFonts w:eastAsia="SimSun" w:cs="Arial"/>
          <w:b/>
          <w:szCs w:val="24"/>
        </w:rPr>
      </w:pPr>
      <w:r>
        <w:rPr>
          <w:rFonts w:ascii="Wingdings 2" w:eastAsia="Wingdings 2" w:hAnsi="Wingdings 2" w:cs="Wingdings 2"/>
          <w:b/>
          <w:szCs w:val="24"/>
          <w:lang w:val="en-US" w:eastAsia="zh-CN" w:bidi="ar"/>
        </w:rPr>
        <w:t>£</w:t>
      </w:r>
      <w:r>
        <w:rPr>
          <w:rFonts w:eastAsia="SimSun" w:cs="Arial"/>
          <w:szCs w:val="24"/>
          <w:lang w:val="en-US" w:eastAsia="zh-CN" w:bidi="ar"/>
        </w:rPr>
        <w:t xml:space="preserve">  </w:t>
      </w:r>
      <w:r>
        <w:rPr>
          <w:rFonts w:eastAsia="SimSun" w:cs="Arial"/>
          <w:sz w:val="22"/>
          <w:lang w:val="en-US" w:eastAsia="zh-CN" w:bidi="ar"/>
        </w:rPr>
        <w:t>ARM</w:t>
      </w:r>
      <w:r>
        <w:rPr>
          <w:rFonts w:eastAsia="SimSun" w:cs="Arial"/>
          <w:sz w:val="22"/>
          <w:lang w:val="en-US" w:eastAsia="zh-CN" w:bidi="ar"/>
        </w:rPr>
        <w:tab/>
      </w:r>
      <w:r>
        <w:rPr>
          <w:rFonts w:ascii="Wingdings 2" w:eastAsia="Wingdings 2" w:hAnsi="Wingdings 2" w:cs="Wingdings 2"/>
          <w:b/>
          <w:szCs w:val="24"/>
          <w:lang w:val="en-US" w:eastAsia="zh-CN" w:bidi="ar"/>
        </w:rPr>
        <w:t>R</w:t>
      </w:r>
      <w:r>
        <w:rPr>
          <w:rFonts w:eastAsia="SimSun" w:cs="Arial"/>
          <w:szCs w:val="24"/>
          <w:lang w:val="en-US" w:eastAsia="zh-CN" w:bidi="ar"/>
        </w:rPr>
        <w:t xml:space="preserve">  </w:t>
      </w:r>
      <w:r>
        <w:rPr>
          <w:rFonts w:eastAsia="SimSun" w:cs="Arial"/>
          <w:sz w:val="22"/>
          <w:lang w:val="en-US" w:eastAsia="zh-CN" w:bidi="ar"/>
        </w:rPr>
        <w:t>ENG</w:t>
      </w:r>
      <w:r>
        <w:rPr>
          <w:rFonts w:eastAsia="SimSun" w:cs="Arial"/>
          <w:sz w:val="22"/>
          <w:lang w:val="en-US" w:eastAsia="zh-CN" w:bidi="ar"/>
        </w:rPr>
        <w:tab/>
      </w:r>
      <w:r>
        <w:rPr>
          <w:rFonts w:eastAsia="SimSun" w:cs="Arial"/>
          <w:sz w:val="22"/>
          <w:lang w:val="en-US" w:eastAsia="zh-CN" w:bidi="ar"/>
        </w:rPr>
        <w:tab/>
      </w:r>
      <w:r>
        <w:rPr>
          <w:rFonts w:eastAsia="SimSun" w:cs="Arial"/>
          <w:b/>
          <w:szCs w:val="24"/>
          <w:lang w:val="en-US" w:eastAsia="zh-CN" w:bidi="ar"/>
        </w:rPr>
        <w:t>□</w:t>
      </w:r>
      <w:r>
        <w:rPr>
          <w:rFonts w:eastAsia="SimSun" w:cs="Arial"/>
          <w:szCs w:val="24"/>
          <w:lang w:val="en-US" w:eastAsia="zh-CN" w:bidi="ar"/>
        </w:rPr>
        <w:t xml:space="preserve">  </w:t>
      </w:r>
      <w:r>
        <w:rPr>
          <w:rFonts w:eastAsia="SimSun" w:cs="Arial"/>
          <w:sz w:val="22"/>
          <w:lang w:val="en-US" w:eastAsia="zh-CN" w:bidi="ar"/>
        </w:rPr>
        <w:t>PAP</w:t>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b/>
          <w:szCs w:val="24"/>
          <w:lang w:val="en-US" w:eastAsia="zh-CN" w:bidi="ar"/>
        </w:rPr>
        <w:t>X</w:t>
      </w:r>
      <w:r>
        <w:rPr>
          <w:rFonts w:eastAsia="SimSun" w:cs="Arial"/>
          <w:szCs w:val="24"/>
          <w:lang w:val="en-US" w:eastAsia="zh-CN" w:bidi="ar"/>
        </w:rPr>
        <w:t xml:space="preserve">  Input</w:t>
      </w:r>
    </w:p>
    <w:p w14:paraId="32E45439" w14:textId="77777777" w:rsidR="007A7DF1" w:rsidRDefault="00CB105C">
      <w:pPr>
        <w:pStyle w:val="NormalWeb"/>
        <w:widowControl/>
        <w:spacing w:beforeAutospacing="1" w:after="120"/>
        <w:jc w:val="both"/>
        <w:rPr>
          <w:rFonts w:eastAsia="SimSun"/>
          <w:sz w:val="22"/>
        </w:rPr>
      </w:pPr>
      <w:r>
        <w:rPr>
          <w:rFonts w:eastAsia="SimSun" w:cs="Arial"/>
          <w:b/>
          <w:szCs w:val="24"/>
          <w:lang w:val="en-US" w:eastAsia="zh-CN" w:bidi="ar"/>
        </w:rPr>
        <w:t>□</w:t>
      </w:r>
      <w:r>
        <w:rPr>
          <w:rFonts w:eastAsia="SimSun" w:cs="Arial"/>
          <w:szCs w:val="24"/>
          <w:lang w:val="en-US" w:eastAsia="zh-CN" w:bidi="ar"/>
        </w:rPr>
        <w:t xml:space="preserve">  </w:t>
      </w:r>
      <w:r>
        <w:rPr>
          <w:rFonts w:eastAsia="SimSun" w:cs="Arial"/>
          <w:sz w:val="22"/>
          <w:lang w:val="en-US" w:eastAsia="zh-CN" w:bidi="ar"/>
        </w:rPr>
        <w:t>ENAV</w:t>
      </w:r>
      <w:r>
        <w:rPr>
          <w:rFonts w:eastAsia="SimSun" w:cs="Arial"/>
          <w:b/>
          <w:szCs w:val="24"/>
          <w:lang w:val="en-US" w:eastAsia="zh-CN" w:bidi="ar"/>
        </w:rPr>
        <w:tab/>
        <w:t>□</w:t>
      </w:r>
      <w:r>
        <w:rPr>
          <w:rFonts w:eastAsia="SimSun" w:cs="Arial"/>
          <w:szCs w:val="24"/>
          <w:lang w:val="en-US" w:eastAsia="zh-CN" w:bidi="ar"/>
        </w:rPr>
        <w:t xml:space="preserve">  </w:t>
      </w:r>
      <w:r>
        <w:rPr>
          <w:rFonts w:eastAsia="SimSun" w:cs="Arial"/>
          <w:sz w:val="22"/>
          <w:lang w:val="en-US" w:eastAsia="zh-CN" w:bidi="ar"/>
        </w:rPr>
        <w:t>VTS</w:t>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szCs w:val="24"/>
          <w:lang w:val="en-US" w:eastAsia="zh-CN" w:bidi="ar"/>
        </w:rPr>
        <w:tab/>
      </w:r>
      <w:r>
        <w:rPr>
          <w:rFonts w:eastAsia="SimSun" w:cs="Arial"/>
          <w:b/>
          <w:szCs w:val="24"/>
          <w:lang w:val="en-US" w:eastAsia="zh-CN" w:bidi="ar"/>
        </w:rPr>
        <w:t>□</w:t>
      </w:r>
      <w:r>
        <w:rPr>
          <w:rFonts w:eastAsia="SimSun" w:cs="Arial"/>
          <w:szCs w:val="24"/>
          <w:lang w:val="en-US" w:eastAsia="zh-CN" w:bidi="ar"/>
        </w:rPr>
        <w:t xml:space="preserve">  Information</w:t>
      </w:r>
    </w:p>
    <w:p w14:paraId="32E4543A" w14:textId="77777777" w:rsidR="007A7DF1" w:rsidRDefault="00CB105C">
      <w:pPr>
        <w:pStyle w:val="NormalWeb"/>
        <w:widowControl/>
        <w:spacing w:beforeAutospacing="1" w:after="120"/>
        <w:jc w:val="both"/>
        <w:rPr>
          <w:rFonts w:eastAsia="SimSun"/>
          <w:sz w:val="22"/>
        </w:rPr>
      </w:pPr>
      <w:r>
        <w:rPr>
          <w:rFonts w:eastAsia="SimSun"/>
          <w:sz w:val="22"/>
          <w:lang w:val="en-US" w:eastAsia="zh-CN" w:bidi="ar"/>
        </w:rPr>
        <w:t xml:space="preserve"> </w:t>
      </w:r>
    </w:p>
    <w:p w14:paraId="32E4543B" w14:textId="5E622563" w:rsidR="007A7DF1" w:rsidRDefault="00CB105C">
      <w:pPr>
        <w:pStyle w:val="NormalWeb"/>
        <w:widowControl/>
        <w:spacing w:beforeAutospacing="1" w:after="120"/>
        <w:jc w:val="both"/>
        <w:rPr>
          <w:rFonts w:eastAsia="SimSun"/>
          <w:sz w:val="22"/>
        </w:rPr>
      </w:pPr>
      <w:r>
        <w:rPr>
          <w:rFonts w:eastAsia="SimSun"/>
          <w:sz w:val="22"/>
          <w:lang w:val="en-US" w:eastAsia="zh-CN" w:bidi="ar"/>
        </w:rPr>
        <w:t>Agenda item</w:t>
      </w:r>
      <w:r>
        <w:rPr>
          <w:rFonts w:eastAsia="SimSun"/>
          <w:sz w:val="22"/>
          <w:lang w:val="en-US" w:eastAsia="zh-CN" w:bidi="ar"/>
        </w:rPr>
        <w:tab/>
      </w:r>
      <w:r>
        <w:rPr>
          <w:rFonts w:eastAsia="SimSun"/>
          <w:sz w:val="22"/>
          <w:lang w:val="en-US" w:eastAsia="zh-CN" w:bidi="ar"/>
        </w:rPr>
        <w:tab/>
      </w:r>
      <w:r>
        <w:rPr>
          <w:rFonts w:eastAsia="SimSun"/>
          <w:sz w:val="22"/>
          <w:lang w:val="en-US" w:eastAsia="zh-CN" w:bidi="ar"/>
        </w:rPr>
        <w:tab/>
      </w:r>
      <w:r>
        <w:rPr>
          <w:rFonts w:eastAsia="SimSun" w:hint="eastAsia"/>
          <w:sz w:val="22"/>
          <w:lang w:val="en-US" w:eastAsia="zh-CN" w:bidi="ar"/>
        </w:rPr>
        <w:tab/>
      </w:r>
      <w:r>
        <w:rPr>
          <w:rFonts w:eastAsia="SimSun"/>
          <w:sz w:val="22"/>
          <w:lang w:val="en-US" w:eastAsia="zh-CN" w:bidi="ar"/>
        </w:rPr>
        <w:t>3.2</w:t>
      </w:r>
    </w:p>
    <w:p w14:paraId="32E4543C" w14:textId="77777777" w:rsidR="007A7DF1" w:rsidRDefault="00CB105C">
      <w:pPr>
        <w:pStyle w:val="NormalWeb"/>
        <w:widowControl/>
        <w:spacing w:beforeAutospacing="1" w:after="120"/>
        <w:jc w:val="both"/>
        <w:rPr>
          <w:rFonts w:eastAsia="SimSun"/>
          <w:sz w:val="22"/>
        </w:rPr>
      </w:pPr>
      <w:r>
        <w:rPr>
          <w:rFonts w:eastAsia="SimSun"/>
          <w:sz w:val="22"/>
          <w:lang w:val="en-US" w:eastAsia="zh-CN" w:bidi="ar"/>
        </w:rPr>
        <w:t xml:space="preserve">Technical Domain / Task Number </w:t>
      </w:r>
      <w:r>
        <w:rPr>
          <w:rFonts w:eastAsia="SimSun"/>
          <w:sz w:val="22"/>
          <w:lang w:val="en-US" w:eastAsia="zh-CN" w:bidi="ar"/>
        </w:rPr>
        <w:tab/>
        <w:t>ENG 4.1.1……………………</w:t>
      </w:r>
    </w:p>
    <w:p w14:paraId="32E4543D" w14:textId="77777777" w:rsidR="007A7DF1" w:rsidRDefault="00CB105C">
      <w:pPr>
        <w:pStyle w:val="NormalWeb"/>
        <w:widowControl/>
        <w:spacing w:beforeAutospacing="1" w:after="120"/>
        <w:jc w:val="both"/>
        <w:rPr>
          <w:rFonts w:eastAsia="SimSun"/>
          <w:color w:val="FF0000"/>
          <w:sz w:val="22"/>
        </w:rPr>
      </w:pPr>
      <w:r>
        <w:rPr>
          <w:rFonts w:eastAsia="SimSun"/>
          <w:sz w:val="22"/>
          <w:lang w:val="en-US" w:eastAsia="zh-CN" w:bidi="ar"/>
        </w:rPr>
        <w:t>Author(s) / Submitter(s)</w:t>
      </w:r>
      <w:r>
        <w:rPr>
          <w:rFonts w:eastAsia="SimSun"/>
          <w:sz w:val="22"/>
          <w:lang w:val="en-US" w:eastAsia="zh-CN" w:bidi="ar"/>
        </w:rPr>
        <w:tab/>
      </w:r>
      <w:r>
        <w:rPr>
          <w:rFonts w:eastAsia="SimSun"/>
          <w:sz w:val="22"/>
          <w:lang w:val="en-US" w:eastAsia="zh-CN" w:bidi="ar"/>
        </w:rPr>
        <w:tab/>
      </w:r>
      <w:r>
        <w:rPr>
          <w:rFonts w:eastAsia="SimSun"/>
          <w:sz w:val="22"/>
          <w:lang w:val="en-US" w:eastAsia="zh-CN" w:bidi="ar"/>
        </w:rPr>
        <w:tab/>
        <w:t>China MSA</w:t>
      </w:r>
    </w:p>
    <w:p w14:paraId="32E4543E" w14:textId="77777777" w:rsidR="007A7DF1" w:rsidRDefault="00CB105C">
      <w:pPr>
        <w:pStyle w:val="NormalWeb"/>
        <w:widowControl/>
        <w:spacing w:beforeAutospacing="1" w:after="120"/>
        <w:jc w:val="both"/>
        <w:rPr>
          <w:rFonts w:eastAsia="SimSun"/>
          <w:sz w:val="22"/>
        </w:rPr>
      </w:pPr>
      <w:r>
        <w:rPr>
          <w:rFonts w:eastAsia="SimSun"/>
          <w:sz w:val="22"/>
          <w:lang w:val="en-US" w:eastAsia="zh-CN" w:bidi="ar"/>
        </w:rPr>
        <w:t xml:space="preserve"> </w:t>
      </w:r>
    </w:p>
    <w:p w14:paraId="32E4543F" w14:textId="77777777" w:rsidR="007A7DF1" w:rsidRDefault="00CB105C">
      <w:pPr>
        <w:pStyle w:val="Title"/>
        <w:widowControl/>
        <w:rPr>
          <w:rFonts w:ascii="Calibri" w:hAnsi="Calibri" w:cs="Arial"/>
          <w:color w:val="0070C0"/>
        </w:rPr>
      </w:pPr>
      <w:r>
        <w:rPr>
          <w:rFonts w:ascii="Calibri" w:hAnsi="Calibri" w:cs="Calibri"/>
          <w:color w:val="0070C0"/>
        </w:rPr>
        <w:t>Pre-job training course for buoy tender crew</w:t>
      </w:r>
    </w:p>
    <w:p w14:paraId="32E45440" w14:textId="77777777" w:rsidR="007A7DF1" w:rsidRDefault="00CB105C">
      <w:pPr>
        <w:pStyle w:val="Heading1"/>
        <w:widowControl/>
        <w:numPr>
          <w:ilvl w:val="0"/>
          <w:numId w:val="2"/>
        </w:numPr>
        <w:rPr>
          <w:rFonts w:eastAsia="SimSun"/>
          <w:bCs w:val="0"/>
          <w:caps/>
          <w:color w:val="0070C0"/>
          <w:kern w:val="28"/>
          <w:sz w:val="24"/>
          <w:szCs w:val="24"/>
        </w:rPr>
      </w:pPr>
      <w:r>
        <w:rPr>
          <w:rFonts w:eastAsia="SimSun"/>
          <w:bCs w:val="0"/>
          <w:caps/>
          <w:color w:val="0070C0"/>
          <w:kern w:val="28"/>
          <w:sz w:val="24"/>
          <w:szCs w:val="24"/>
        </w:rPr>
        <w:t>Summary</w:t>
      </w:r>
    </w:p>
    <w:p w14:paraId="32E45441" w14:textId="77777777" w:rsidR="007A7DF1" w:rsidRDefault="00CB105C">
      <w:pPr>
        <w:pStyle w:val="NormalWeb"/>
        <w:widowControl/>
        <w:spacing w:beforeAutospacing="1" w:after="120"/>
        <w:jc w:val="both"/>
        <w:rPr>
          <w:sz w:val="22"/>
        </w:rPr>
      </w:pPr>
      <w:r>
        <w:rPr>
          <w:rFonts w:eastAsia="SimSun"/>
          <w:sz w:val="22"/>
          <w:lang w:val="en-US" w:eastAsia="zh-CN" w:bidi="ar"/>
        </w:rPr>
        <w:t xml:space="preserve">According to the work </w:t>
      </w:r>
      <w:proofErr w:type="spellStart"/>
      <w:r>
        <w:rPr>
          <w:rFonts w:eastAsia="SimSun"/>
          <w:sz w:val="22"/>
          <w:lang w:val="en-US" w:eastAsia="zh-CN" w:bidi="ar"/>
        </w:rPr>
        <w:t>programme</w:t>
      </w:r>
      <w:proofErr w:type="spellEnd"/>
      <w:r>
        <w:rPr>
          <w:rFonts w:eastAsia="SimSun"/>
          <w:sz w:val="22"/>
          <w:lang w:val="en-US" w:eastAsia="zh-CN" w:bidi="ar"/>
        </w:rPr>
        <w:t xml:space="preserve">(2018-2023) of ENG committee, task 4.1.1 developing new course related to aids to navigation is under process. Presently, WWA has 31 </w:t>
      </w:r>
      <w:r>
        <w:rPr>
          <w:rFonts w:eastAsia="SimSun"/>
          <w:sz w:val="22"/>
          <w:lang w:val="en-US" w:eastAsia="zh-CN" w:bidi="ar"/>
        </w:rPr>
        <w:t>courses covered level 1 and level 2, however, there is no systematic demonstration course for buoy tender crew pre-job training.</w:t>
      </w:r>
    </w:p>
    <w:p w14:paraId="32E45442" w14:textId="77777777" w:rsidR="007A7DF1" w:rsidRDefault="00CB105C">
      <w:pPr>
        <w:pStyle w:val="Heading2"/>
        <w:widowControl/>
        <w:numPr>
          <w:ilvl w:val="1"/>
          <w:numId w:val="2"/>
        </w:numPr>
        <w:rPr>
          <w:rFonts w:eastAsia="SimSun"/>
          <w:bCs w:val="0"/>
          <w:color w:val="0070C0"/>
        </w:rPr>
      </w:pPr>
      <w:r>
        <w:rPr>
          <w:rFonts w:eastAsia="SimSun"/>
          <w:bCs w:val="0"/>
          <w:color w:val="0070C0"/>
        </w:rPr>
        <w:t>Purpose of the document</w:t>
      </w:r>
    </w:p>
    <w:p w14:paraId="32E45443" w14:textId="77777777" w:rsidR="007A7DF1" w:rsidRDefault="00CB105C">
      <w:pPr>
        <w:pStyle w:val="NormalWeb"/>
        <w:widowControl/>
        <w:spacing w:beforeAutospacing="1" w:after="120"/>
        <w:jc w:val="both"/>
        <w:rPr>
          <w:rFonts w:eastAsia="SimSun"/>
          <w:sz w:val="22"/>
        </w:rPr>
      </w:pPr>
      <w:r>
        <w:rPr>
          <w:rFonts w:eastAsia="SimSun"/>
          <w:sz w:val="22"/>
          <w:lang w:val="en-US" w:eastAsia="zh-CN" w:bidi="ar"/>
        </w:rPr>
        <w:t>Proposal to develop a new training course for buoy tender crew pre-job training.</w:t>
      </w:r>
    </w:p>
    <w:p w14:paraId="32E45444" w14:textId="77777777" w:rsidR="007A7DF1" w:rsidRDefault="00CB105C">
      <w:pPr>
        <w:pStyle w:val="Heading2"/>
        <w:widowControl/>
        <w:numPr>
          <w:ilvl w:val="1"/>
          <w:numId w:val="2"/>
        </w:numPr>
        <w:rPr>
          <w:rFonts w:eastAsia="SimSun"/>
          <w:bCs w:val="0"/>
          <w:color w:val="0070C0"/>
        </w:rPr>
      </w:pPr>
      <w:r>
        <w:rPr>
          <w:rFonts w:eastAsia="SimSun"/>
          <w:bCs w:val="0"/>
          <w:color w:val="0070C0"/>
        </w:rPr>
        <w:t xml:space="preserve">Related </w:t>
      </w:r>
      <w:r>
        <w:rPr>
          <w:rFonts w:eastAsia="SimSun"/>
          <w:bCs w:val="0"/>
          <w:color w:val="0070C0"/>
        </w:rPr>
        <w:t>documents</w:t>
      </w:r>
    </w:p>
    <w:p w14:paraId="32E45445" w14:textId="77777777" w:rsidR="007A7DF1" w:rsidRDefault="00CB105C">
      <w:pPr>
        <w:pStyle w:val="List1"/>
        <w:widowControl/>
        <w:numPr>
          <w:ilvl w:val="0"/>
          <w:numId w:val="3"/>
        </w:numPr>
        <w:suppressAutoHyphens/>
        <w:spacing w:beforeAutospacing="1"/>
        <w:rPr>
          <w:rFonts w:ascii="Calibri" w:hAnsi="Calibri"/>
        </w:rPr>
      </w:pPr>
      <w:r>
        <w:rPr>
          <w:rFonts w:ascii="Calibri" w:hAnsi="Calibri"/>
        </w:rPr>
        <w:t>O-118-Recording-of-AtoN-Position_Dec2005</w:t>
      </w:r>
    </w:p>
    <w:p w14:paraId="32E45446" w14:textId="77777777" w:rsidR="007A7DF1" w:rsidRDefault="00CB105C">
      <w:pPr>
        <w:pStyle w:val="List1"/>
        <w:widowControl/>
        <w:numPr>
          <w:ilvl w:val="0"/>
          <w:numId w:val="3"/>
        </w:numPr>
        <w:suppressAutoHyphens/>
        <w:spacing w:beforeAutospacing="1"/>
        <w:rPr>
          <w:rFonts w:ascii="Calibri" w:hAnsi="Calibri"/>
        </w:rPr>
      </w:pPr>
      <w:r>
        <w:rPr>
          <w:rFonts w:ascii="Calibri" w:hAnsi="Calibri" w:cs="Calibri"/>
        </w:rPr>
        <w:t>G</w:t>
      </w:r>
      <w:r>
        <w:rPr>
          <w:rFonts w:ascii="Calibri" w:hAnsi="Calibri"/>
        </w:rPr>
        <w:t>1066-The-Design-of-Floating-Aid-to-Navigation-Moorings;</w:t>
      </w:r>
    </w:p>
    <w:p w14:paraId="32E45447" w14:textId="77777777" w:rsidR="007A7DF1" w:rsidRDefault="00CB105C">
      <w:pPr>
        <w:pStyle w:val="List1"/>
        <w:widowControl/>
        <w:numPr>
          <w:ilvl w:val="0"/>
          <w:numId w:val="3"/>
        </w:numPr>
        <w:suppressAutoHyphens/>
        <w:spacing w:beforeAutospacing="1"/>
        <w:rPr>
          <w:rFonts w:ascii="Calibri" w:hAnsi="Calibri"/>
        </w:rPr>
      </w:pPr>
      <w:r>
        <w:rPr>
          <w:rFonts w:ascii="Calibri" w:hAnsi="Calibri" w:cs="Calibri"/>
        </w:rPr>
        <w:t>G</w:t>
      </w:r>
      <w:r>
        <w:rPr>
          <w:rFonts w:ascii="Calibri" w:hAnsi="Calibri"/>
        </w:rPr>
        <w:t>1077-Maintenance-of-Aids-to-Navigation</w:t>
      </w:r>
      <w:r>
        <w:rPr>
          <w:rFonts w:ascii="Times New Roman" w:hAnsi="Times New Roman"/>
        </w:rPr>
        <w:t>；</w:t>
      </w:r>
    </w:p>
    <w:p w14:paraId="32E45448" w14:textId="77777777" w:rsidR="007A7DF1" w:rsidRDefault="00CB105C">
      <w:pPr>
        <w:pStyle w:val="List1"/>
        <w:widowControl/>
        <w:numPr>
          <w:ilvl w:val="0"/>
          <w:numId w:val="3"/>
        </w:numPr>
        <w:suppressAutoHyphens/>
        <w:spacing w:beforeAutospacing="1"/>
        <w:rPr>
          <w:rFonts w:ascii="Calibri" w:hAnsi="Calibri"/>
        </w:rPr>
      </w:pPr>
      <w:r>
        <w:rPr>
          <w:rFonts w:ascii="Calibri" w:hAnsi="Calibri" w:cs="Calibri"/>
        </w:rPr>
        <w:t>G</w:t>
      </w:r>
      <w:r>
        <w:rPr>
          <w:rFonts w:ascii="Calibri" w:hAnsi="Calibri"/>
        </w:rPr>
        <w:t>1092-Safety-Management-for-AtoN-Activitie</w:t>
      </w:r>
      <w:r>
        <w:rPr>
          <w:rFonts w:ascii="Calibri" w:hAnsi="Calibri" w:cs="Calibri"/>
        </w:rPr>
        <w:t>s</w:t>
      </w:r>
      <w:r>
        <w:rPr>
          <w:rFonts w:ascii="Times New Roman" w:hAnsi="Times New Roman"/>
        </w:rPr>
        <w:t>；</w:t>
      </w:r>
    </w:p>
    <w:p w14:paraId="32E45449" w14:textId="77777777" w:rsidR="007A7DF1" w:rsidRDefault="00CB105C">
      <w:pPr>
        <w:pStyle w:val="List1"/>
        <w:widowControl/>
        <w:numPr>
          <w:ilvl w:val="0"/>
          <w:numId w:val="3"/>
        </w:numPr>
        <w:suppressAutoHyphens/>
        <w:spacing w:beforeAutospacing="1"/>
        <w:rPr>
          <w:rFonts w:ascii="Calibri" w:hAnsi="Calibri"/>
        </w:rPr>
      </w:pPr>
      <w:r>
        <w:rPr>
          <w:rFonts w:ascii="Calibri" w:hAnsi="Calibri"/>
        </w:rPr>
        <w:t>Model-Course-L2.6.1</w:t>
      </w:r>
      <w:r>
        <w:rPr>
          <w:rFonts w:ascii="Calibri" w:hAnsi="Calibri" w:cs="Calibri"/>
        </w:rPr>
        <w:t>-</w:t>
      </w:r>
      <w:r>
        <w:rPr>
          <w:rFonts w:ascii="Calibri" w:hAnsi="Calibri"/>
        </w:rPr>
        <w:t>buoy-handling-and-safe-working-practices</w:t>
      </w:r>
      <w:r>
        <w:rPr>
          <w:rFonts w:ascii="Times New Roman" w:hAnsi="Times New Roman"/>
        </w:rPr>
        <w:t>；</w:t>
      </w:r>
    </w:p>
    <w:p w14:paraId="32E4544A" w14:textId="77777777" w:rsidR="007A7DF1" w:rsidRDefault="00CB105C">
      <w:pPr>
        <w:pStyle w:val="List1"/>
        <w:widowControl/>
        <w:numPr>
          <w:ilvl w:val="0"/>
          <w:numId w:val="3"/>
        </w:numPr>
        <w:suppressAutoHyphens/>
        <w:spacing w:beforeAutospacing="1"/>
        <w:rPr>
          <w:rFonts w:ascii="Calibri" w:hAnsi="Calibri"/>
        </w:rPr>
      </w:pPr>
      <w:r>
        <w:rPr>
          <w:rFonts w:ascii="Calibri" w:hAnsi="Calibri"/>
        </w:rPr>
        <w:t>Model-Course- L2.1.9roduction-to-buoy-positions-ed-2-l2-1-9-1</w:t>
      </w:r>
      <w:r>
        <w:rPr>
          <w:rFonts w:ascii="Times New Roman" w:hAnsi="Times New Roman"/>
        </w:rPr>
        <w:t>；</w:t>
      </w:r>
    </w:p>
    <w:p w14:paraId="32E4544B" w14:textId="77777777" w:rsidR="007A7DF1" w:rsidRDefault="00CB105C">
      <w:pPr>
        <w:pStyle w:val="List1"/>
        <w:widowControl/>
        <w:numPr>
          <w:ilvl w:val="0"/>
          <w:numId w:val="3"/>
        </w:numPr>
        <w:suppressAutoHyphens/>
        <w:spacing w:beforeAutospacing="1"/>
        <w:rPr>
          <w:rFonts w:ascii="Calibri" w:hAnsi="Calibri"/>
        </w:rPr>
      </w:pPr>
      <w:r>
        <w:rPr>
          <w:rFonts w:ascii="Calibri" w:hAnsi="Calibri" w:cs="Calibri"/>
        </w:rPr>
        <w:t>M</w:t>
      </w:r>
      <w:r>
        <w:rPr>
          <w:rFonts w:ascii="Calibri" w:hAnsi="Calibri"/>
        </w:rPr>
        <w:t>odel-Course-L2.1.7-Buoy-Moorings</w:t>
      </w:r>
    </w:p>
    <w:p w14:paraId="32E4544C" w14:textId="77777777" w:rsidR="007A7DF1" w:rsidRDefault="00CB105C">
      <w:pPr>
        <w:pStyle w:val="List1"/>
        <w:widowControl/>
        <w:numPr>
          <w:ilvl w:val="0"/>
          <w:numId w:val="3"/>
        </w:numPr>
        <w:suppressAutoHyphens/>
        <w:spacing w:beforeAutospacing="1"/>
        <w:rPr>
          <w:rFonts w:ascii="Calibri" w:hAnsi="Calibri"/>
        </w:rPr>
      </w:pPr>
      <w:r>
        <w:rPr>
          <w:rFonts w:ascii="Calibri" w:hAnsi="Calibri"/>
        </w:rPr>
        <w:t>Model-Course-L2.6.1</w:t>
      </w:r>
      <w:r>
        <w:rPr>
          <w:rFonts w:ascii="Calibri" w:hAnsi="Calibri" w:cs="Calibri"/>
        </w:rPr>
        <w:t>&amp;</w:t>
      </w:r>
      <w:r>
        <w:rPr>
          <w:rFonts w:ascii="Calibri" w:hAnsi="Calibri"/>
        </w:rPr>
        <w:t>L2.6.2-AtoN-Service-Craft-and-Buoy-Tenders</w:t>
      </w:r>
      <w:r>
        <w:rPr>
          <w:rFonts w:ascii="Times New Roman" w:hAnsi="Times New Roman"/>
        </w:rPr>
        <w:t>；</w:t>
      </w:r>
    </w:p>
    <w:p w14:paraId="32E4544D" w14:textId="77777777" w:rsidR="007A7DF1" w:rsidRDefault="00CB105C">
      <w:pPr>
        <w:pStyle w:val="List1"/>
        <w:widowControl/>
        <w:numPr>
          <w:ilvl w:val="0"/>
          <w:numId w:val="3"/>
        </w:numPr>
        <w:suppressAutoHyphens/>
        <w:spacing w:beforeAutospacing="1"/>
        <w:rPr>
          <w:rFonts w:ascii="Calibri" w:hAnsi="Calibri"/>
        </w:rPr>
      </w:pPr>
      <w:r>
        <w:rPr>
          <w:rFonts w:ascii="Calibri" w:hAnsi="Calibri"/>
        </w:rPr>
        <w:t>G1099</w:t>
      </w:r>
      <w:r>
        <w:rPr>
          <w:rFonts w:ascii="Calibri" w:hAnsi="Calibri" w:cs="Calibri"/>
        </w:rPr>
        <w:t>-T</w:t>
      </w:r>
      <w:r>
        <w:rPr>
          <w:rFonts w:ascii="Calibri" w:hAnsi="Calibri"/>
        </w:rPr>
        <w:t>he</w:t>
      </w:r>
      <w:r>
        <w:rPr>
          <w:rFonts w:ascii="Calibri" w:hAnsi="Calibri" w:cs="Calibri"/>
        </w:rPr>
        <w:t>-</w:t>
      </w:r>
      <w:r>
        <w:rPr>
          <w:rFonts w:ascii="Calibri" w:hAnsi="Calibri"/>
        </w:rPr>
        <w:t xml:space="preserve"> hydrostatic</w:t>
      </w:r>
      <w:r>
        <w:rPr>
          <w:rFonts w:ascii="Calibri" w:hAnsi="Calibri" w:cs="Calibri"/>
        </w:rPr>
        <w:t>-</w:t>
      </w:r>
      <w:r>
        <w:rPr>
          <w:rFonts w:ascii="Calibri" w:hAnsi="Calibri"/>
        </w:rPr>
        <w:t>design</w:t>
      </w:r>
      <w:r>
        <w:rPr>
          <w:rFonts w:ascii="Calibri" w:hAnsi="Calibri" w:cs="Calibri"/>
        </w:rPr>
        <w:t>-</w:t>
      </w:r>
      <w:r>
        <w:rPr>
          <w:rFonts w:ascii="Calibri" w:hAnsi="Calibri"/>
        </w:rPr>
        <w:t>of</w:t>
      </w:r>
      <w:r>
        <w:rPr>
          <w:rFonts w:ascii="Calibri" w:hAnsi="Calibri" w:cs="Calibri"/>
        </w:rPr>
        <w:t>-</w:t>
      </w:r>
      <w:r>
        <w:rPr>
          <w:rFonts w:ascii="Calibri" w:hAnsi="Calibri"/>
        </w:rPr>
        <w:t>buoys.</w:t>
      </w:r>
    </w:p>
    <w:p w14:paraId="32E4544E" w14:textId="77777777" w:rsidR="007A7DF1" w:rsidRDefault="00CB105C">
      <w:pPr>
        <w:pStyle w:val="List1"/>
        <w:widowControl/>
        <w:numPr>
          <w:ilvl w:val="0"/>
          <w:numId w:val="3"/>
        </w:numPr>
        <w:suppressAutoHyphens/>
        <w:spacing w:beforeAutospacing="1"/>
        <w:rPr>
          <w:rFonts w:ascii="Calibri" w:hAnsi="Calibri" w:cs="Calibri"/>
        </w:rPr>
      </w:pPr>
      <w:r>
        <w:rPr>
          <w:rFonts w:ascii="Calibri" w:eastAsia="SimSun" w:hAnsi="Calibri" w:cs="Calibri"/>
        </w:rPr>
        <w:t>G1</w:t>
      </w:r>
      <w:r>
        <w:rPr>
          <w:rFonts w:ascii="Calibri" w:hAnsi="Calibri" w:cs="Calibri"/>
        </w:rPr>
        <w:t xml:space="preserve">046 </w:t>
      </w:r>
      <w:r>
        <w:rPr>
          <w:rFonts w:ascii="Calibri" w:eastAsia="SimSun" w:hAnsi="Calibri" w:cs="Calibri"/>
        </w:rPr>
        <w:t>-</w:t>
      </w:r>
      <w:r>
        <w:rPr>
          <w:rFonts w:ascii="Calibri" w:hAnsi="Calibri" w:cs="Calibri"/>
        </w:rPr>
        <w:t>Respon</w:t>
      </w:r>
      <w:r>
        <w:rPr>
          <w:rFonts w:ascii="Calibri" w:hAnsi="Calibri" w:cs="Calibri"/>
        </w:rPr>
        <w:t>se Plan for the Marking of New Wreck</w:t>
      </w:r>
      <w:r>
        <w:rPr>
          <w:rFonts w:ascii="Calibri" w:eastAsia="SimSun" w:hAnsi="Calibri" w:cs="Calibri"/>
        </w:rPr>
        <w:t>.</w:t>
      </w:r>
    </w:p>
    <w:p w14:paraId="32E4544F" w14:textId="77777777" w:rsidR="007A7DF1" w:rsidRDefault="00CB105C">
      <w:pPr>
        <w:pStyle w:val="Heading1"/>
        <w:widowControl/>
        <w:numPr>
          <w:ilvl w:val="0"/>
          <w:numId w:val="2"/>
        </w:numPr>
        <w:rPr>
          <w:rFonts w:eastAsia="SimSun"/>
          <w:bCs w:val="0"/>
          <w:caps/>
          <w:color w:val="0070C0"/>
          <w:kern w:val="28"/>
          <w:sz w:val="24"/>
          <w:szCs w:val="24"/>
        </w:rPr>
      </w:pPr>
      <w:r>
        <w:rPr>
          <w:rFonts w:eastAsia="SimSun"/>
          <w:bCs w:val="0"/>
          <w:caps/>
          <w:color w:val="0070C0"/>
          <w:kern w:val="28"/>
          <w:sz w:val="24"/>
          <w:szCs w:val="24"/>
        </w:rPr>
        <w:t>Discussion</w:t>
      </w:r>
    </w:p>
    <w:p w14:paraId="32E45450" w14:textId="77777777" w:rsidR="007A7DF1" w:rsidRDefault="00CB105C">
      <w:pPr>
        <w:widowControl/>
        <w:autoSpaceDN/>
        <w:jc w:val="both"/>
        <w:rPr>
          <w:rFonts w:eastAsia="SimSun"/>
        </w:rPr>
      </w:pPr>
      <w:r>
        <w:rPr>
          <w:rFonts w:eastAsia="SimSun"/>
          <w:lang w:val="en-US" w:eastAsia="zh-CN" w:bidi="ar"/>
        </w:rPr>
        <w:t>Due to the particularity of buoy tender, the operating environment and content of buoy tender are completely different from those of cargo ships or</w:t>
      </w:r>
      <w:r>
        <w:rPr>
          <w:rFonts w:eastAsia="SimSun" w:hint="eastAsia"/>
          <w:lang w:val="en-US" w:eastAsia="zh-CN" w:bidi="ar"/>
        </w:rPr>
        <w:t xml:space="preserve"> </w:t>
      </w:r>
      <w:r>
        <w:rPr>
          <w:rFonts w:eastAsia="SimSun"/>
          <w:lang w:val="en-US" w:eastAsia="zh-CN" w:bidi="ar"/>
        </w:rPr>
        <w:t xml:space="preserve">passenger ships. For first-line onboard buoy tender </w:t>
      </w:r>
      <w:r>
        <w:rPr>
          <w:rFonts w:eastAsia="SimSun"/>
          <w:lang w:val="en-US" w:eastAsia="zh-CN" w:bidi="ar"/>
        </w:rPr>
        <w:t>crew, the existing common training</w:t>
      </w:r>
      <w:r>
        <w:rPr>
          <w:rFonts w:eastAsia="SimSun" w:hint="eastAsia"/>
          <w:lang w:val="en-US" w:eastAsia="zh-CN" w:bidi="ar"/>
        </w:rPr>
        <w:t xml:space="preserve"> </w:t>
      </w:r>
      <w:r>
        <w:rPr>
          <w:rFonts w:eastAsia="SimSun"/>
          <w:lang w:val="en-US" w:eastAsia="zh-CN" w:bidi="ar"/>
        </w:rPr>
        <w:t>courses for seaman are not enough. The existing training courses of WWA</w:t>
      </w:r>
      <w:r>
        <w:rPr>
          <w:rFonts w:eastAsia="SimSun" w:hint="eastAsia"/>
          <w:lang w:val="en-US" w:eastAsia="zh-CN" w:bidi="ar"/>
        </w:rPr>
        <w:t xml:space="preserve"> </w:t>
      </w:r>
      <w:r>
        <w:rPr>
          <w:rFonts w:eastAsia="SimSun"/>
          <w:lang w:val="en-US" w:eastAsia="zh-CN" w:bidi="ar"/>
        </w:rPr>
        <w:t>courses are basically aimed at the management on shore, and they cannot meet the training needs of buoy tender crew.</w:t>
      </w:r>
    </w:p>
    <w:p w14:paraId="32E45451" w14:textId="77777777" w:rsidR="007A7DF1" w:rsidRDefault="007A7DF1">
      <w:pPr>
        <w:widowControl/>
        <w:autoSpaceDN/>
        <w:jc w:val="both"/>
        <w:rPr>
          <w:rFonts w:eastAsia="SimSun"/>
          <w:lang w:val="en-US" w:eastAsia="zh-CN" w:bidi="ar"/>
        </w:rPr>
        <w:sectPr w:rsidR="007A7DF1">
          <w:headerReference w:type="default" r:id="rId11"/>
          <w:headerReference w:type="first" r:id="rId12"/>
          <w:pgSz w:w="11910" w:h="16840"/>
          <w:pgMar w:top="1735" w:right="794" w:bottom="567" w:left="907" w:header="720" w:footer="720" w:gutter="0"/>
          <w:cols w:space="720"/>
          <w:titlePg/>
        </w:sectPr>
      </w:pPr>
    </w:p>
    <w:p w14:paraId="32E45452" w14:textId="77777777" w:rsidR="007A7DF1" w:rsidRDefault="00CB105C">
      <w:pPr>
        <w:widowControl/>
        <w:autoSpaceDN/>
        <w:jc w:val="both"/>
        <w:rPr>
          <w:rFonts w:eastAsia="SimSun"/>
        </w:rPr>
      </w:pPr>
      <w:r>
        <w:rPr>
          <w:rFonts w:eastAsia="SimSun"/>
          <w:lang w:val="en-US" w:eastAsia="zh-CN" w:bidi="ar"/>
        </w:rPr>
        <w:lastRenderedPageBreak/>
        <w:t xml:space="preserve">Since the </w:t>
      </w:r>
      <w:r>
        <w:rPr>
          <w:rFonts w:eastAsia="SimSun"/>
          <w:lang w:val="en-US" w:eastAsia="zh-CN" w:bidi="ar"/>
        </w:rPr>
        <w:t>crew</w:t>
      </w:r>
      <w:r>
        <w:rPr>
          <w:rFonts w:eastAsia="SimSun" w:hint="eastAsia"/>
          <w:lang w:val="en-US" w:eastAsia="zh-CN" w:bidi="ar"/>
        </w:rPr>
        <w:t xml:space="preserve"> </w:t>
      </w:r>
      <w:r>
        <w:rPr>
          <w:rFonts w:eastAsia="SimSun"/>
          <w:lang w:val="en-US" w:eastAsia="zh-CN" w:bidi="ar"/>
        </w:rPr>
        <w:t>on the buoy tender</w:t>
      </w:r>
      <w:r>
        <w:rPr>
          <w:rFonts w:eastAsia="SimSun" w:hint="eastAsia"/>
          <w:lang w:val="en-US" w:eastAsia="zh-CN" w:bidi="ar"/>
        </w:rPr>
        <w:t xml:space="preserve"> </w:t>
      </w:r>
      <w:r>
        <w:rPr>
          <w:rFonts w:eastAsia="SimSun"/>
          <w:lang w:val="en-US" w:eastAsia="zh-CN" w:bidi="ar"/>
        </w:rPr>
        <w:t>are the key participants in the first-line</w:t>
      </w:r>
      <w:r>
        <w:rPr>
          <w:rFonts w:eastAsia="SimSun" w:hint="eastAsia"/>
          <w:lang w:val="en-US" w:eastAsia="zh-CN" w:bidi="ar"/>
        </w:rPr>
        <w:t xml:space="preserve"> </w:t>
      </w:r>
      <w:r>
        <w:rPr>
          <w:rFonts w:eastAsia="SimSun"/>
          <w:lang w:val="en-US" w:eastAsia="zh-CN" w:bidi="ar"/>
        </w:rPr>
        <w:t>work, and the operating environment of the</w:t>
      </w:r>
      <w:r>
        <w:rPr>
          <w:rFonts w:eastAsia="SimSun" w:hint="eastAsia"/>
          <w:lang w:val="en-US" w:eastAsia="zh-CN" w:bidi="ar"/>
        </w:rPr>
        <w:t xml:space="preserve"> </w:t>
      </w:r>
      <w:r>
        <w:rPr>
          <w:rFonts w:eastAsia="SimSun"/>
          <w:lang w:val="en-US" w:eastAsia="zh-CN" w:bidi="ar"/>
        </w:rPr>
        <w:t>buoy tender</w:t>
      </w:r>
      <w:r>
        <w:rPr>
          <w:rFonts w:eastAsia="SimSun" w:hint="eastAsia"/>
          <w:lang w:val="en-US" w:eastAsia="zh-CN" w:bidi="ar"/>
        </w:rPr>
        <w:t xml:space="preserve"> </w:t>
      </w:r>
      <w:r>
        <w:rPr>
          <w:rFonts w:eastAsia="SimSun"/>
          <w:lang w:val="en-US" w:eastAsia="zh-CN" w:bidi="ar"/>
        </w:rPr>
        <w:t>is always complicated and with</w:t>
      </w:r>
      <w:r>
        <w:rPr>
          <w:rFonts w:eastAsia="SimSun" w:hint="eastAsia"/>
          <w:lang w:val="en-US" w:eastAsia="zh-CN" w:bidi="ar"/>
        </w:rPr>
        <w:t xml:space="preserve"> </w:t>
      </w:r>
      <w:r>
        <w:rPr>
          <w:rFonts w:eastAsia="SimSun"/>
          <w:lang w:val="en-US" w:eastAsia="zh-CN" w:bidi="ar"/>
        </w:rPr>
        <w:t>greater safety risk. The crew onboard</w:t>
      </w:r>
      <w:r>
        <w:rPr>
          <w:rFonts w:eastAsia="SimSun" w:hint="eastAsia"/>
          <w:lang w:val="en-US" w:eastAsia="zh-CN" w:bidi="ar"/>
        </w:rPr>
        <w:t xml:space="preserve"> </w:t>
      </w:r>
      <w:r>
        <w:rPr>
          <w:rFonts w:eastAsia="SimSun"/>
          <w:lang w:val="en-US" w:eastAsia="zh-CN" w:bidi="ar"/>
        </w:rPr>
        <w:t xml:space="preserve">should not only consider the normal ship </w:t>
      </w:r>
      <w:proofErr w:type="spellStart"/>
      <w:r>
        <w:rPr>
          <w:rFonts w:eastAsia="SimSun"/>
          <w:lang w:val="en-US" w:eastAsia="zh-CN" w:bidi="ar"/>
        </w:rPr>
        <w:t>manoeuvre</w:t>
      </w:r>
      <w:proofErr w:type="spellEnd"/>
      <w:r>
        <w:rPr>
          <w:rFonts w:eastAsia="SimSun"/>
          <w:lang w:val="en-US" w:eastAsia="zh-CN" w:bidi="ar"/>
        </w:rPr>
        <w:t>, but also cons</w:t>
      </w:r>
      <w:r>
        <w:rPr>
          <w:rFonts w:eastAsia="SimSun"/>
          <w:lang w:val="en-US" w:eastAsia="zh-CN" w:bidi="ar"/>
        </w:rPr>
        <w:t>ider the</w:t>
      </w:r>
      <w:r>
        <w:rPr>
          <w:rFonts w:eastAsia="SimSun" w:hint="eastAsia"/>
          <w:lang w:val="en-US" w:eastAsia="zh-CN" w:bidi="ar"/>
        </w:rPr>
        <w:t xml:space="preserve"> </w:t>
      </w:r>
      <w:r>
        <w:rPr>
          <w:rFonts w:eastAsia="SimSun"/>
          <w:lang w:val="en-US" w:eastAsia="zh-CN" w:bidi="ar"/>
        </w:rPr>
        <w:t>operational procedure of hoisting</w:t>
      </w:r>
      <w:r>
        <w:rPr>
          <w:rFonts w:eastAsia="SimSun" w:hint="eastAsia"/>
          <w:lang w:val="en-US" w:eastAsia="zh-CN" w:bidi="ar"/>
        </w:rPr>
        <w:t xml:space="preserve"> </w:t>
      </w:r>
      <w:r>
        <w:rPr>
          <w:rFonts w:eastAsia="SimSun"/>
          <w:lang w:val="en-US" w:eastAsia="zh-CN" w:bidi="ar"/>
        </w:rPr>
        <w:t>and releasing the buoy etc. How to make the</w:t>
      </w:r>
      <w:r>
        <w:rPr>
          <w:rFonts w:eastAsia="SimSun" w:hint="eastAsia"/>
          <w:lang w:val="en-US" w:eastAsia="zh-CN" w:bidi="ar"/>
        </w:rPr>
        <w:t xml:space="preserve"> </w:t>
      </w:r>
      <w:r>
        <w:rPr>
          <w:rFonts w:eastAsia="SimSun"/>
          <w:lang w:val="en-US" w:eastAsia="zh-CN" w:bidi="ar"/>
        </w:rPr>
        <w:t>buoy tender crew</w:t>
      </w:r>
      <w:r>
        <w:rPr>
          <w:rFonts w:eastAsia="SimSun" w:hint="eastAsia"/>
          <w:lang w:val="en-US" w:eastAsia="zh-CN" w:bidi="ar"/>
        </w:rPr>
        <w:t xml:space="preserve"> </w:t>
      </w:r>
      <w:r>
        <w:rPr>
          <w:rFonts w:eastAsia="SimSun"/>
          <w:lang w:val="en-US" w:eastAsia="zh-CN" w:bidi="ar"/>
        </w:rPr>
        <w:t>better familiar with the nature of the work, and to carry out</w:t>
      </w:r>
      <w:r>
        <w:rPr>
          <w:rFonts w:eastAsia="SimSun" w:hint="eastAsia"/>
          <w:lang w:val="en-US" w:eastAsia="zh-CN" w:bidi="ar"/>
        </w:rPr>
        <w:t xml:space="preserve"> </w:t>
      </w:r>
      <w:r>
        <w:rPr>
          <w:rFonts w:eastAsia="SimSun"/>
          <w:lang w:val="en-US" w:eastAsia="zh-CN" w:bidi="ar"/>
        </w:rPr>
        <w:t>buoy operations more efficiently and safely is one of the issues that all management agenc</w:t>
      </w:r>
      <w:r>
        <w:rPr>
          <w:rFonts w:eastAsia="SimSun"/>
          <w:lang w:val="en-US" w:eastAsia="zh-CN" w:bidi="ar"/>
        </w:rPr>
        <w:t>ies must consider.</w:t>
      </w:r>
    </w:p>
    <w:p w14:paraId="32E45453" w14:textId="77777777" w:rsidR="007A7DF1" w:rsidRDefault="00CB105C">
      <w:pPr>
        <w:widowControl/>
        <w:autoSpaceDN/>
        <w:jc w:val="both"/>
        <w:rPr>
          <w:rFonts w:eastAsia="SimSun"/>
        </w:rPr>
      </w:pPr>
      <w:r>
        <w:rPr>
          <w:rFonts w:eastAsia="SimSun"/>
          <w:lang w:val="en-US" w:eastAsia="zh-CN" w:bidi="ar"/>
        </w:rPr>
        <w:t>In recent years, a large number of buoy tender</w:t>
      </w:r>
      <w:r>
        <w:rPr>
          <w:rFonts w:eastAsia="SimSun" w:hint="eastAsia"/>
          <w:lang w:val="en-US" w:eastAsia="zh-CN" w:bidi="ar"/>
        </w:rPr>
        <w:t xml:space="preserve"> </w:t>
      </w:r>
      <w:r>
        <w:rPr>
          <w:rFonts w:eastAsia="SimSun"/>
          <w:lang w:val="en-US" w:eastAsia="zh-CN" w:bidi="ar"/>
        </w:rPr>
        <w:t>crews or shore staff have retired in China every year. Some first-line buoy tender</w:t>
      </w:r>
      <w:r>
        <w:rPr>
          <w:rFonts w:eastAsia="SimSun" w:hint="eastAsia"/>
          <w:lang w:val="en-US" w:eastAsia="zh-CN" w:bidi="ar"/>
        </w:rPr>
        <w:t xml:space="preserve"> </w:t>
      </w:r>
      <w:r>
        <w:rPr>
          <w:rFonts w:eastAsia="SimSun"/>
          <w:lang w:val="en-US" w:eastAsia="zh-CN" w:bidi="ar"/>
        </w:rPr>
        <w:t>operation teams are facing</w:t>
      </w:r>
      <w:r>
        <w:rPr>
          <w:rFonts w:eastAsia="SimSun" w:hint="eastAsia"/>
          <w:lang w:val="en-US" w:eastAsia="zh-CN" w:bidi="ar"/>
        </w:rPr>
        <w:t xml:space="preserve"> </w:t>
      </w:r>
      <w:r>
        <w:rPr>
          <w:rFonts w:eastAsia="SimSun"/>
          <w:lang w:val="en-US" w:eastAsia="zh-CN" w:bidi="ar"/>
        </w:rPr>
        <w:t>with frequent crew</w:t>
      </w:r>
      <w:r>
        <w:rPr>
          <w:rFonts w:eastAsia="SimSun" w:hint="eastAsia"/>
          <w:lang w:val="en-US" w:eastAsia="zh-CN" w:bidi="ar"/>
        </w:rPr>
        <w:t xml:space="preserve"> </w:t>
      </w:r>
      <w:r>
        <w:rPr>
          <w:rFonts w:eastAsia="SimSun"/>
          <w:lang w:val="en-US" w:eastAsia="zh-CN" w:bidi="ar"/>
        </w:rPr>
        <w:t>changes and a large proportion of novices. This puts new dema</w:t>
      </w:r>
      <w:r>
        <w:rPr>
          <w:rFonts w:eastAsia="SimSun"/>
          <w:lang w:val="en-US" w:eastAsia="zh-CN" w:bidi="ar"/>
        </w:rPr>
        <w:t>nds on buoy tender crew pre-job training. China MSA is carrying out relevant research and developing training courses for buoy tender crew</w:t>
      </w:r>
      <w:r>
        <w:rPr>
          <w:rFonts w:eastAsia="SimSun" w:hint="eastAsia"/>
          <w:lang w:val="en-US" w:eastAsia="zh-CN" w:bidi="ar"/>
        </w:rPr>
        <w:t xml:space="preserve"> </w:t>
      </w:r>
      <w:r>
        <w:rPr>
          <w:rFonts w:eastAsia="SimSun"/>
          <w:lang w:val="en-US" w:eastAsia="zh-CN" w:bidi="ar"/>
        </w:rPr>
        <w:t>to ensure that the joining crew conduct buoy operation independently, safely and efficiently a relatively short perio</w:t>
      </w:r>
      <w:r>
        <w:rPr>
          <w:rFonts w:eastAsia="SimSun"/>
          <w:lang w:val="en-US" w:eastAsia="zh-CN" w:bidi="ar"/>
        </w:rPr>
        <w:t>d of time.</w:t>
      </w:r>
    </w:p>
    <w:p w14:paraId="32E45454" w14:textId="77777777" w:rsidR="007A7DF1" w:rsidRDefault="00CB105C">
      <w:pPr>
        <w:pStyle w:val="Heading1"/>
        <w:widowControl/>
        <w:numPr>
          <w:ilvl w:val="0"/>
          <w:numId w:val="2"/>
        </w:numPr>
        <w:rPr>
          <w:rFonts w:eastAsia="SimSun"/>
          <w:bCs w:val="0"/>
          <w:caps/>
          <w:color w:val="0070C0"/>
          <w:kern w:val="28"/>
          <w:sz w:val="24"/>
          <w:szCs w:val="24"/>
        </w:rPr>
      </w:pPr>
      <w:r>
        <w:rPr>
          <w:rFonts w:eastAsia="SimSun"/>
          <w:bCs w:val="0"/>
          <w:caps/>
          <w:color w:val="0070C0"/>
          <w:kern w:val="28"/>
          <w:sz w:val="24"/>
          <w:szCs w:val="24"/>
        </w:rPr>
        <w:t>proposal</w:t>
      </w:r>
    </w:p>
    <w:p w14:paraId="32E45455" w14:textId="77777777" w:rsidR="007A7DF1" w:rsidRDefault="00CB105C">
      <w:pPr>
        <w:pStyle w:val="NormalWeb"/>
        <w:widowControl/>
        <w:autoSpaceDN/>
        <w:spacing w:beforeAutospacing="1" w:after="120"/>
        <w:jc w:val="both"/>
        <w:rPr>
          <w:rFonts w:eastAsia="SimSun"/>
          <w:sz w:val="22"/>
        </w:rPr>
      </w:pPr>
      <w:r>
        <w:rPr>
          <w:rFonts w:eastAsia="SimSun"/>
          <w:sz w:val="22"/>
          <w:lang w:val="en-US" w:eastAsia="zh-CN" w:bidi="ar"/>
        </w:rPr>
        <w:t xml:space="preserve">Presently, China MSA has completed the development of a draft training course for buoy tender crew pre-job training(shown as the attached paper) basic on the actual </w:t>
      </w:r>
      <w:proofErr w:type="spellStart"/>
      <w:r>
        <w:rPr>
          <w:rFonts w:eastAsia="SimSun"/>
          <w:sz w:val="22"/>
          <w:lang w:val="en-US" w:eastAsia="zh-CN" w:bidi="ar"/>
        </w:rPr>
        <w:t>work.It</w:t>
      </w:r>
      <w:proofErr w:type="spellEnd"/>
      <w:r>
        <w:rPr>
          <w:rFonts w:eastAsia="SimSun"/>
          <w:sz w:val="22"/>
          <w:lang w:val="en-US" w:eastAsia="zh-CN" w:bidi="ar"/>
        </w:rPr>
        <w:t xml:space="preserve"> is proposed that the WWA should consider the necessity of </w:t>
      </w:r>
      <w:r>
        <w:rPr>
          <w:rFonts w:eastAsia="SimSun"/>
          <w:sz w:val="22"/>
          <w:lang w:val="en-US" w:eastAsia="zh-CN" w:bidi="ar"/>
        </w:rPr>
        <w:t>developing a pre-job training courses for buoy tender crew. With reference to the pre-job training courses that have been formed by the China MSA, WWA should correspondingly conduct to develop a new training course,  and China MSA is willing to offer assis</w:t>
      </w:r>
      <w:r>
        <w:rPr>
          <w:rFonts w:eastAsia="SimSun"/>
          <w:sz w:val="22"/>
          <w:lang w:val="en-US" w:eastAsia="zh-CN" w:bidi="ar"/>
        </w:rPr>
        <w:t>tance or leading the development on behalf of WWA.</w:t>
      </w:r>
    </w:p>
    <w:p w14:paraId="32E45456" w14:textId="77777777" w:rsidR="007A7DF1" w:rsidRDefault="00CB105C">
      <w:pPr>
        <w:pStyle w:val="Heading1"/>
        <w:widowControl/>
        <w:numPr>
          <w:ilvl w:val="0"/>
          <w:numId w:val="2"/>
        </w:numPr>
        <w:rPr>
          <w:rFonts w:eastAsia="SimSun"/>
          <w:bCs w:val="0"/>
          <w:caps/>
          <w:color w:val="0070C0"/>
          <w:kern w:val="28"/>
          <w:sz w:val="24"/>
          <w:szCs w:val="24"/>
        </w:rPr>
      </w:pPr>
      <w:r>
        <w:rPr>
          <w:rFonts w:eastAsia="SimSun"/>
          <w:bCs w:val="0"/>
          <w:caps/>
          <w:color w:val="0070C0"/>
          <w:kern w:val="28"/>
          <w:sz w:val="24"/>
          <w:szCs w:val="24"/>
        </w:rPr>
        <w:t>Action requested of the Committee</w:t>
      </w:r>
    </w:p>
    <w:p w14:paraId="32E45457" w14:textId="77777777" w:rsidR="007A7DF1" w:rsidRDefault="00CB105C">
      <w:pPr>
        <w:widowControl/>
        <w:rPr>
          <w:rFonts w:eastAsia="SimSun"/>
          <w:lang w:val="en-US" w:eastAsia="zh-CN" w:bidi="ar"/>
        </w:rPr>
      </w:pPr>
      <w:r>
        <w:rPr>
          <w:rFonts w:eastAsia="SimSun"/>
          <w:lang w:val="en-US" w:eastAsia="zh-CN" w:bidi="ar"/>
        </w:rPr>
        <w:t>The committee</w:t>
      </w:r>
      <w:r>
        <w:rPr>
          <w:rFonts w:eastAsia="SimSun" w:hint="eastAsia"/>
          <w:lang w:val="en-US" w:eastAsia="zh-CN" w:bidi="ar"/>
        </w:rPr>
        <w:t xml:space="preserve"> </w:t>
      </w:r>
      <w:r>
        <w:rPr>
          <w:rFonts w:eastAsia="SimSun"/>
          <w:lang w:val="en-US" w:eastAsia="zh-CN" w:bidi="ar"/>
        </w:rPr>
        <w:t>is requested to consider the proposal</w:t>
      </w:r>
      <w:r>
        <w:rPr>
          <w:rFonts w:eastAsia="SimSun" w:hint="eastAsia"/>
          <w:lang w:val="en-US" w:eastAsia="zh-CN" w:bidi="ar"/>
        </w:rPr>
        <w:t xml:space="preserve"> </w:t>
      </w:r>
      <w:r>
        <w:rPr>
          <w:rFonts w:eastAsia="SimSun"/>
          <w:lang w:val="en-US" w:eastAsia="zh-CN" w:bidi="ar"/>
        </w:rPr>
        <w:t>and take appropriate action.</w:t>
      </w:r>
      <w:r>
        <w:rPr>
          <w:rFonts w:eastAsia="SimSun" w:hint="eastAsia"/>
          <w:lang w:val="en-US" w:eastAsia="zh-CN" w:bidi="ar"/>
        </w:rPr>
        <w:t xml:space="preserve"> </w:t>
      </w:r>
    </w:p>
    <w:p w14:paraId="32E45458" w14:textId="77777777" w:rsidR="007A7DF1" w:rsidRDefault="007A7DF1">
      <w:pPr>
        <w:widowControl/>
        <w:rPr>
          <w:rFonts w:eastAsia="SimSun"/>
          <w:lang w:val="en-US" w:eastAsia="zh-CN" w:bidi="ar"/>
        </w:rPr>
      </w:pPr>
    </w:p>
    <w:p w14:paraId="32E45459" w14:textId="77777777" w:rsidR="007A7DF1" w:rsidRDefault="00CB105C">
      <w:pPr>
        <w:pStyle w:val="Heading1"/>
        <w:widowControl/>
        <w:numPr>
          <w:ilvl w:val="0"/>
          <w:numId w:val="2"/>
        </w:numPr>
        <w:rPr>
          <w:rFonts w:eastAsia="SimSun"/>
          <w:bCs w:val="0"/>
          <w:caps/>
          <w:color w:val="0070C0"/>
          <w:kern w:val="28"/>
          <w:sz w:val="24"/>
          <w:szCs w:val="24"/>
          <w:lang w:val="en-US" w:eastAsia="zh-CN"/>
        </w:rPr>
      </w:pPr>
      <w:r>
        <w:rPr>
          <w:rFonts w:eastAsia="SimSun" w:hint="eastAsia"/>
          <w:bCs w:val="0"/>
          <w:caps/>
          <w:color w:val="0070C0"/>
          <w:kern w:val="28"/>
          <w:sz w:val="24"/>
          <w:szCs w:val="24"/>
          <w:lang w:val="en-US" w:eastAsia="zh-CN"/>
        </w:rPr>
        <w:t>Annex. IALA MODEL COURSE</w:t>
      </w:r>
      <w:r>
        <w:rPr>
          <w:rFonts w:eastAsia="SimSun" w:hint="eastAsia"/>
          <w:bCs w:val="0"/>
          <w:caps/>
          <w:color w:val="0070C0"/>
          <w:kern w:val="28"/>
          <w:sz w:val="24"/>
          <w:szCs w:val="24"/>
          <w:lang w:val="en-US" w:eastAsia="zh-CN"/>
        </w:rPr>
        <w:t>-</w:t>
      </w:r>
      <w:r>
        <w:rPr>
          <w:rFonts w:eastAsia="SimSun" w:hint="eastAsia"/>
          <w:bCs w:val="0"/>
          <w:caps/>
          <w:color w:val="0070C0"/>
          <w:kern w:val="28"/>
          <w:sz w:val="24"/>
          <w:szCs w:val="24"/>
          <w:lang w:val="en-US" w:eastAsia="zh-CN"/>
        </w:rPr>
        <w:t xml:space="preserve"> BOUY TENDER CREW PRE-JOB TRAINING</w:t>
      </w:r>
    </w:p>
    <w:p w14:paraId="32E4545A" w14:textId="77777777" w:rsidR="007A7DF1" w:rsidRDefault="007A7DF1">
      <w:pPr>
        <w:widowControl/>
        <w:rPr>
          <w:rFonts w:eastAsia="SimSun"/>
          <w:lang w:val="en-US" w:eastAsia="zh-CN" w:bidi="ar"/>
        </w:rPr>
      </w:pPr>
    </w:p>
    <w:p w14:paraId="32E4545B" w14:textId="77777777" w:rsidR="007A7DF1" w:rsidRDefault="00CB105C">
      <w:pPr>
        <w:widowControl/>
        <w:rPr>
          <w:rFonts w:eastAsia="SimSun"/>
        </w:rPr>
      </w:pPr>
      <w:r>
        <w:rPr>
          <w:rFonts w:eastAsia="SimSun" w:hint="eastAsia"/>
          <w:lang w:val="en-US" w:eastAsia="zh-CN" w:bidi="ar"/>
        </w:rPr>
        <w:t xml:space="preserve"> </w:t>
      </w:r>
    </w:p>
    <w:p w14:paraId="32E4545C" w14:textId="77777777" w:rsidR="007A7DF1" w:rsidRDefault="00CB105C">
      <w:pPr>
        <w:widowControl/>
        <w:rPr>
          <w:rFonts w:eastAsia="SimSun"/>
        </w:rPr>
      </w:pPr>
      <w:r>
        <w:rPr>
          <w:rFonts w:eastAsia="SimSun" w:hint="eastAsia"/>
          <w:lang w:val="en-US" w:eastAsia="zh-CN" w:bidi="ar"/>
        </w:rPr>
        <w:t xml:space="preserve"> </w:t>
      </w:r>
    </w:p>
    <w:p w14:paraId="32E4545D" w14:textId="77777777" w:rsidR="007A7DF1" w:rsidRDefault="00CB105C">
      <w:pPr>
        <w:widowControl/>
        <w:rPr>
          <w:rFonts w:eastAsia="SimSun"/>
        </w:rPr>
      </w:pPr>
      <w:r>
        <w:rPr>
          <w:rFonts w:eastAsia="SimSun" w:hint="eastAsia"/>
          <w:lang w:val="en-US" w:eastAsia="zh-CN" w:bidi="ar"/>
        </w:rPr>
        <w:t xml:space="preserve"> </w:t>
      </w:r>
    </w:p>
    <w:p w14:paraId="32E4545E" w14:textId="77777777" w:rsidR="007A7DF1" w:rsidRDefault="00CB105C">
      <w:pPr>
        <w:widowControl/>
        <w:rPr>
          <w:rFonts w:eastAsia="SimSun"/>
        </w:rPr>
      </w:pPr>
      <w:r>
        <w:rPr>
          <w:rFonts w:eastAsia="SimSun" w:hint="eastAsia"/>
          <w:lang w:val="en-US" w:eastAsia="zh-CN" w:bidi="ar"/>
        </w:rPr>
        <w:t xml:space="preserve"> </w:t>
      </w:r>
    </w:p>
    <w:p w14:paraId="32E4545F" w14:textId="77777777" w:rsidR="007A7DF1" w:rsidRDefault="00CB105C">
      <w:pPr>
        <w:widowControl/>
        <w:rPr>
          <w:rFonts w:eastAsia="SimSun"/>
        </w:rPr>
      </w:pPr>
      <w:r>
        <w:rPr>
          <w:rFonts w:eastAsia="SimSun" w:hint="eastAsia"/>
          <w:lang w:val="en-US" w:eastAsia="zh-CN" w:bidi="ar"/>
        </w:rPr>
        <w:t xml:space="preserve"> </w:t>
      </w:r>
    </w:p>
    <w:p w14:paraId="32E45460" w14:textId="77777777" w:rsidR="007A7DF1" w:rsidRDefault="00CB105C">
      <w:pPr>
        <w:widowControl/>
        <w:rPr>
          <w:rFonts w:eastAsia="SimSun"/>
        </w:rPr>
      </w:pPr>
      <w:r>
        <w:rPr>
          <w:rFonts w:eastAsia="SimSun" w:hint="eastAsia"/>
          <w:lang w:val="en-US" w:eastAsia="zh-CN" w:bidi="ar"/>
        </w:rPr>
        <w:t xml:space="preserve"> </w:t>
      </w:r>
    </w:p>
    <w:p w14:paraId="32E45461" w14:textId="77777777" w:rsidR="007A7DF1" w:rsidRDefault="00CB105C">
      <w:pPr>
        <w:widowControl/>
        <w:rPr>
          <w:rFonts w:eastAsia="SimSun"/>
        </w:rPr>
      </w:pPr>
      <w:r>
        <w:rPr>
          <w:rFonts w:eastAsia="SimSun" w:hint="eastAsia"/>
          <w:lang w:val="en-US" w:eastAsia="zh-CN" w:bidi="ar"/>
        </w:rPr>
        <w:t xml:space="preserve"> </w:t>
      </w:r>
    </w:p>
    <w:p w14:paraId="32E45462" w14:textId="77777777" w:rsidR="007A7DF1" w:rsidRDefault="00CB105C">
      <w:pPr>
        <w:widowControl/>
        <w:rPr>
          <w:rFonts w:eastAsia="SimSun"/>
        </w:rPr>
      </w:pPr>
      <w:r>
        <w:rPr>
          <w:rFonts w:eastAsia="SimSun" w:hint="eastAsia"/>
          <w:lang w:val="en-US" w:eastAsia="zh-CN" w:bidi="ar"/>
        </w:rPr>
        <w:t xml:space="preserve"> </w:t>
      </w:r>
    </w:p>
    <w:p w14:paraId="32E45463" w14:textId="77777777" w:rsidR="007A7DF1" w:rsidRDefault="00CB105C">
      <w:pPr>
        <w:widowControl/>
        <w:rPr>
          <w:rFonts w:eastAsia="SimSun"/>
        </w:rPr>
      </w:pPr>
      <w:r>
        <w:rPr>
          <w:rFonts w:eastAsia="SimSun" w:hint="eastAsia"/>
          <w:lang w:val="en-US" w:eastAsia="zh-CN" w:bidi="ar"/>
        </w:rPr>
        <w:t xml:space="preserve"> </w:t>
      </w:r>
    </w:p>
    <w:p w14:paraId="32E45464" w14:textId="77777777" w:rsidR="007A7DF1" w:rsidRDefault="007A7DF1">
      <w:pPr>
        <w:sectPr w:rsidR="007A7DF1">
          <w:type w:val="evenPage"/>
          <w:pgSz w:w="11910" w:h="16840"/>
          <w:pgMar w:top="1735" w:right="794" w:bottom="567" w:left="907" w:header="720" w:footer="720" w:gutter="0"/>
          <w:cols w:space="720"/>
        </w:sectPr>
      </w:pPr>
    </w:p>
    <w:p w14:paraId="32E45465" w14:textId="77777777" w:rsidR="007A7DF1" w:rsidRDefault="00CB105C">
      <w:pPr>
        <w:pStyle w:val="Heading2"/>
        <w:jc w:val="center"/>
      </w:pPr>
      <w:r>
        <w:rPr>
          <w:noProof/>
        </w:rPr>
        <w:lastRenderedPageBreak/>
        <w:drawing>
          <wp:inline distT="0" distB="0" distL="0" distR="0" wp14:anchorId="32E455F6" wp14:editId="32E455F7">
            <wp:extent cx="1271270" cy="136525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3" cstate="print"/>
                    <a:stretch>
                      <a:fillRect/>
                    </a:stretch>
                  </pic:blipFill>
                  <pic:spPr>
                    <a:xfrm>
                      <a:off x="0" y="0"/>
                      <a:ext cx="1271577" cy="1365503"/>
                    </a:xfrm>
                    <a:prstGeom prst="rect">
                      <a:avLst/>
                    </a:prstGeom>
                  </pic:spPr>
                </pic:pic>
              </a:graphicData>
            </a:graphic>
          </wp:inline>
        </w:drawing>
      </w:r>
    </w:p>
    <w:p w14:paraId="32E45466" w14:textId="77777777" w:rsidR="007A7DF1" w:rsidRDefault="00CB105C">
      <w:pPr>
        <w:pStyle w:val="BodyText"/>
        <w:spacing w:before="6"/>
        <w:rPr>
          <w:rFonts w:ascii="Times New Roman"/>
          <w:sz w:val="25"/>
        </w:rPr>
      </w:pPr>
      <w:r>
        <w:pict w14:anchorId="32E455F9">
          <v:group id="_x0000_s2050" style="position:absolute;margin-left:14.25pt;margin-top:17.15pt;width:564.15pt;height:151.55pt;z-index:-251672064;mso-position-horizontal-relative:page" coordorigin="286,343" coordsize="11283,3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333;top:343;width:11193;height:3031">
              <v:imagedata r:id="rId14" o:title=""/>
            </v:shape>
            <v:shapetype id="_x0000_t202" coordsize="21600,21600" o:spt="202" path="m,l,21600r21600,l21600,xe">
              <v:stroke joinstyle="miter"/>
              <v:path gradientshapeok="t" o:connecttype="rect"/>
            </v:shapetype>
            <v:shape id="_x0000_s2052" type="#_x0000_t202" style="position:absolute;left:285;top:417;width:11283;height:2950" fillcolor="#00afaa" stroked="f">
              <v:textbox inset="0,0,0,0">
                <w:txbxContent>
                  <w:p w14:paraId="32E45634" w14:textId="77777777" w:rsidR="007A7DF1" w:rsidRDefault="007A7DF1">
                    <w:pPr>
                      <w:rPr>
                        <w:rFonts w:ascii="Times New Roman"/>
                        <w:sz w:val="50"/>
                      </w:rPr>
                    </w:pPr>
                  </w:p>
                  <w:p w14:paraId="32E45635" w14:textId="77777777" w:rsidR="007A7DF1" w:rsidRDefault="007A7DF1">
                    <w:pPr>
                      <w:spacing w:before="10"/>
                      <w:rPr>
                        <w:rFonts w:ascii="Times New Roman"/>
                        <w:sz w:val="49"/>
                      </w:rPr>
                    </w:pPr>
                  </w:p>
                  <w:p w14:paraId="32E45636" w14:textId="77777777" w:rsidR="007A7DF1" w:rsidRDefault="00CB105C">
                    <w:pPr>
                      <w:ind w:left="907"/>
                      <w:rPr>
                        <w:b/>
                        <w:sz w:val="50"/>
                      </w:rPr>
                    </w:pPr>
                    <w:r>
                      <w:rPr>
                        <w:b/>
                        <w:color w:val="FFFFFF"/>
                        <w:sz w:val="50"/>
                      </w:rPr>
                      <w:t>IALA MODEL COURSE</w:t>
                    </w:r>
                  </w:p>
                </w:txbxContent>
              </v:textbox>
            </v:shape>
            <w10:wrap type="topAndBottom" anchorx="page"/>
          </v:group>
        </w:pict>
      </w:r>
    </w:p>
    <w:p w14:paraId="32E45467" w14:textId="77777777" w:rsidR="007A7DF1" w:rsidRDefault="007A7DF1">
      <w:pPr>
        <w:pStyle w:val="BodyText"/>
        <w:rPr>
          <w:rFonts w:ascii="Times New Roman"/>
          <w:sz w:val="20"/>
        </w:rPr>
      </w:pPr>
    </w:p>
    <w:p w14:paraId="32E45468" w14:textId="77777777" w:rsidR="007A7DF1" w:rsidRDefault="00CB105C">
      <w:pPr>
        <w:spacing w:before="162"/>
        <w:ind w:left="1096"/>
        <w:rPr>
          <w:rFonts w:eastAsia="SimSun"/>
          <w:sz w:val="50"/>
          <w:lang w:val="en-US" w:eastAsia="zh-CN"/>
        </w:rPr>
      </w:pPr>
      <w:r>
        <w:rPr>
          <w:color w:val="00558C"/>
          <w:sz w:val="50"/>
        </w:rPr>
        <w:t>L</w:t>
      </w:r>
      <w:r>
        <w:rPr>
          <w:rFonts w:eastAsia="SimSun" w:hint="eastAsia"/>
          <w:color w:val="00558C"/>
          <w:sz w:val="50"/>
          <w:lang w:val="en-US" w:eastAsia="zh-CN"/>
        </w:rPr>
        <w:t>X</w:t>
      </w:r>
      <w:r>
        <w:rPr>
          <w:color w:val="00558C"/>
          <w:sz w:val="50"/>
        </w:rPr>
        <w:t>.</w:t>
      </w:r>
      <w:r>
        <w:rPr>
          <w:rFonts w:eastAsia="SimSun" w:hint="eastAsia"/>
          <w:color w:val="00558C"/>
          <w:sz w:val="50"/>
          <w:lang w:val="en-US" w:eastAsia="zh-CN"/>
        </w:rPr>
        <w:t>X</w:t>
      </w:r>
      <w:r>
        <w:rPr>
          <w:color w:val="00558C"/>
          <w:sz w:val="50"/>
        </w:rPr>
        <w:t>.</w:t>
      </w:r>
      <w:r>
        <w:rPr>
          <w:rFonts w:eastAsia="SimSun" w:hint="eastAsia"/>
          <w:color w:val="00558C"/>
          <w:sz w:val="50"/>
          <w:lang w:val="en-US" w:eastAsia="zh-CN"/>
        </w:rPr>
        <w:t>XX</w:t>
      </w:r>
    </w:p>
    <w:p w14:paraId="32E45469" w14:textId="77777777" w:rsidR="007A7DF1" w:rsidRDefault="00CB105C">
      <w:pPr>
        <w:spacing w:before="231" w:line="196" w:lineRule="auto"/>
        <w:ind w:left="1096" w:right="2996"/>
        <w:rPr>
          <w:sz w:val="50"/>
        </w:rPr>
      </w:pPr>
      <w:r>
        <w:rPr>
          <w:color w:val="00558C"/>
          <w:sz w:val="50"/>
        </w:rPr>
        <w:t>AIDS TO NAVIGATION – TECHNICIAN TRAINING</w:t>
      </w:r>
    </w:p>
    <w:p w14:paraId="32E4546A" w14:textId="77777777" w:rsidR="007A7DF1" w:rsidRDefault="00CB105C">
      <w:pPr>
        <w:spacing w:line="556" w:lineRule="exact"/>
        <w:ind w:left="1096"/>
        <w:rPr>
          <w:rFonts w:eastAsia="SimSun"/>
          <w:sz w:val="50"/>
          <w:lang w:val="en-US" w:eastAsia="zh-CN"/>
        </w:rPr>
      </w:pPr>
      <w:r>
        <w:rPr>
          <w:color w:val="00558C"/>
          <w:sz w:val="50"/>
        </w:rPr>
        <w:t xml:space="preserve">LEVEL 2 - </w:t>
      </w:r>
      <w:r>
        <w:rPr>
          <w:rFonts w:eastAsia="SimSun" w:hint="eastAsia"/>
          <w:color w:val="00558C"/>
          <w:sz w:val="50"/>
          <w:lang w:val="en-US" w:eastAsia="zh-CN"/>
        </w:rPr>
        <w:t>BOUY TENDER CREW PRE-JOB TRAINING</w:t>
      </w:r>
    </w:p>
    <w:p w14:paraId="32E4546B" w14:textId="77777777" w:rsidR="007A7DF1" w:rsidRDefault="007A7DF1">
      <w:pPr>
        <w:pStyle w:val="BodyText"/>
        <w:rPr>
          <w:sz w:val="50"/>
        </w:rPr>
      </w:pPr>
    </w:p>
    <w:p w14:paraId="32E4546C" w14:textId="77777777" w:rsidR="007A7DF1" w:rsidRDefault="007A7DF1">
      <w:pPr>
        <w:pStyle w:val="BodyText"/>
        <w:rPr>
          <w:sz w:val="50"/>
        </w:rPr>
      </w:pPr>
    </w:p>
    <w:p w14:paraId="32E4546D" w14:textId="77777777" w:rsidR="007A7DF1" w:rsidRDefault="007A7DF1">
      <w:pPr>
        <w:pStyle w:val="BodyText"/>
        <w:rPr>
          <w:sz w:val="50"/>
        </w:rPr>
      </w:pPr>
    </w:p>
    <w:p w14:paraId="32E4546E" w14:textId="77777777" w:rsidR="007A7DF1" w:rsidRDefault="007A7DF1">
      <w:pPr>
        <w:pStyle w:val="BodyText"/>
        <w:rPr>
          <w:sz w:val="50"/>
        </w:rPr>
      </w:pPr>
    </w:p>
    <w:p w14:paraId="32E4546F" w14:textId="77777777" w:rsidR="007A7DF1" w:rsidRDefault="007A7DF1">
      <w:pPr>
        <w:pStyle w:val="BodyText"/>
        <w:rPr>
          <w:sz w:val="50"/>
        </w:rPr>
      </w:pPr>
    </w:p>
    <w:p w14:paraId="32E45470" w14:textId="77777777" w:rsidR="007A7DF1" w:rsidRDefault="007A7DF1">
      <w:pPr>
        <w:pStyle w:val="BodyText"/>
        <w:rPr>
          <w:sz w:val="50"/>
        </w:rPr>
      </w:pPr>
    </w:p>
    <w:p w14:paraId="32E45471" w14:textId="77777777" w:rsidR="007A7DF1" w:rsidRDefault="007A7DF1">
      <w:pPr>
        <w:pStyle w:val="BodyText"/>
        <w:spacing w:before="11"/>
        <w:rPr>
          <w:sz w:val="38"/>
        </w:rPr>
      </w:pPr>
    </w:p>
    <w:p w14:paraId="32E45472" w14:textId="77777777" w:rsidR="007A7DF1" w:rsidRDefault="00CB105C">
      <w:pPr>
        <w:ind w:left="1096"/>
        <w:rPr>
          <w:b/>
          <w:sz w:val="50"/>
        </w:rPr>
      </w:pPr>
      <w:r>
        <w:rPr>
          <w:b/>
          <w:color w:val="00558C"/>
          <w:sz w:val="50"/>
        </w:rPr>
        <w:t>Edition 2.0</w:t>
      </w:r>
    </w:p>
    <w:p w14:paraId="32E45473" w14:textId="77777777" w:rsidR="007A7DF1" w:rsidRDefault="00CB105C">
      <w:pPr>
        <w:spacing w:before="2"/>
        <w:ind w:left="1096"/>
        <w:rPr>
          <w:b/>
          <w:sz w:val="28"/>
        </w:rPr>
      </w:pPr>
      <w:r>
        <w:rPr>
          <w:b/>
          <w:color w:val="00558C"/>
          <w:sz w:val="28"/>
        </w:rPr>
        <w:t>June 2016</w:t>
      </w:r>
    </w:p>
    <w:p w14:paraId="32E45474" w14:textId="77777777" w:rsidR="007A7DF1" w:rsidRDefault="00CB105C">
      <w:pPr>
        <w:pStyle w:val="BodyText"/>
        <w:spacing w:before="8"/>
        <w:rPr>
          <w:b/>
          <w:sz w:val="26"/>
        </w:rPr>
      </w:pPr>
      <w:r>
        <w:pict w14:anchorId="32E455FA">
          <v:line id="_x0000_s2053" style="position:absolute;z-index:-251671040;mso-wrap-distance-top:0;mso-wrap-distance-bottom:0;mso-position-horizontal-relative:page;mso-width-relative:page;mso-height-relative:page" from="17pt,18.7pt" to="578.25pt,18.7pt" strokecolor="#00558c" strokeweight="1pt">
            <w10:wrap type="topAndBottom" anchorx="page"/>
          </v:line>
        </w:pict>
      </w:r>
    </w:p>
    <w:p w14:paraId="32E45475" w14:textId="77777777" w:rsidR="007A7DF1" w:rsidRDefault="007A7DF1">
      <w:pPr>
        <w:pStyle w:val="BodyText"/>
        <w:rPr>
          <w:b/>
          <w:sz w:val="20"/>
        </w:rPr>
      </w:pPr>
    </w:p>
    <w:p w14:paraId="32E45476" w14:textId="77777777" w:rsidR="007A7DF1" w:rsidRDefault="007A7DF1">
      <w:pPr>
        <w:pStyle w:val="BodyText"/>
        <w:rPr>
          <w:b/>
          <w:sz w:val="20"/>
        </w:rPr>
      </w:pPr>
    </w:p>
    <w:p w14:paraId="32E45477" w14:textId="77777777" w:rsidR="007A7DF1" w:rsidRDefault="00CB105C">
      <w:pPr>
        <w:pStyle w:val="BodyText"/>
        <w:spacing w:before="1"/>
        <w:rPr>
          <w:b/>
          <w:sz w:val="18"/>
        </w:rPr>
      </w:pPr>
      <w:r>
        <w:rPr>
          <w:noProof/>
        </w:rPr>
        <w:drawing>
          <wp:anchor distT="0" distB="0" distL="0" distR="0" simplePos="0" relativeHeight="251643392" behindDoc="0" locked="0" layoutInCell="1" allowOverlap="1" wp14:anchorId="32E455FB" wp14:editId="32E455FC">
            <wp:simplePos x="0" y="0"/>
            <wp:positionH relativeFrom="page">
              <wp:posOffset>573405</wp:posOffset>
            </wp:positionH>
            <wp:positionV relativeFrom="paragraph">
              <wp:posOffset>165100</wp:posOffset>
            </wp:positionV>
            <wp:extent cx="2988310" cy="612140"/>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eg"/>
                    <pic:cNvPicPr>
                      <a:picLocks noChangeAspect="1"/>
                    </pic:cNvPicPr>
                  </pic:nvPicPr>
                  <pic:blipFill>
                    <a:blip r:embed="rId15" cstate="print"/>
                    <a:stretch>
                      <a:fillRect/>
                    </a:stretch>
                  </pic:blipFill>
                  <pic:spPr>
                    <a:xfrm>
                      <a:off x="0" y="0"/>
                      <a:ext cx="2988080" cy="612076"/>
                    </a:xfrm>
                    <a:prstGeom prst="rect">
                      <a:avLst/>
                    </a:prstGeom>
                  </pic:spPr>
                </pic:pic>
              </a:graphicData>
            </a:graphic>
          </wp:anchor>
        </w:drawing>
      </w:r>
    </w:p>
    <w:p w14:paraId="32E45478" w14:textId="77777777" w:rsidR="007A7DF1" w:rsidRDefault="007A7DF1">
      <w:pPr>
        <w:rPr>
          <w:sz w:val="18"/>
        </w:rPr>
        <w:sectPr w:rsidR="007A7DF1">
          <w:headerReference w:type="default" r:id="rId16"/>
          <w:pgSz w:w="11910" w:h="16840"/>
          <w:pgMar w:top="260" w:right="220" w:bottom="280" w:left="180" w:header="720" w:footer="720" w:gutter="0"/>
          <w:cols w:space="720"/>
        </w:sectPr>
      </w:pPr>
    </w:p>
    <w:p w14:paraId="32E45479" w14:textId="77777777" w:rsidR="007A7DF1" w:rsidRDefault="00CB105C">
      <w:pPr>
        <w:pStyle w:val="BodyText"/>
        <w:ind w:left="10821"/>
        <w:rPr>
          <w:sz w:val="20"/>
        </w:rPr>
      </w:pPr>
      <w:r>
        <w:rPr>
          <w:noProof/>
          <w:sz w:val="20"/>
        </w:rPr>
        <w:lastRenderedPageBreak/>
        <w:drawing>
          <wp:inline distT="0" distB="0" distL="0" distR="0" wp14:anchorId="32E455FD" wp14:editId="32E455FE">
            <wp:extent cx="239395" cy="287655"/>
            <wp:effectExtent l="0" t="0" r="0" b="0"/>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jpeg"/>
                    <pic:cNvPicPr>
                      <a:picLocks noChangeAspect="1"/>
                    </pic:cNvPicPr>
                  </pic:nvPicPr>
                  <pic:blipFill>
                    <a:blip r:embed="rId17" cstate="print"/>
                    <a:stretch>
                      <a:fillRect/>
                    </a:stretch>
                  </pic:blipFill>
                  <pic:spPr>
                    <a:xfrm>
                      <a:off x="0" y="0"/>
                      <a:ext cx="240029" cy="288035"/>
                    </a:xfrm>
                    <a:prstGeom prst="rect">
                      <a:avLst/>
                    </a:prstGeom>
                  </pic:spPr>
                </pic:pic>
              </a:graphicData>
            </a:graphic>
          </wp:inline>
        </w:drawing>
      </w:r>
    </w:p>
    <w:p w14:paraId="32E4547A" w14:textId="77777777" w:rsidR="007A7DF1" w:rsidRDefault="007A7DF1">
      <w:pPr>
        <w:pStyle w:val="BodyText"/>
        <w:rPr>
          <w:b/>
          <w:sz w:val="20"/>
        </w:rPr>
      </w:pPr>
    </w:p>
    <w:p w14:paraId="32E4547B" w14:textId="77777777" w:rsidR="007A7DF1" w:rsidRDefault="007A7DF1">
      <w:pPr>
        <w:pStyle w:val="BodyText"/>
        <w:rPr>
          <w:b/>
          <w:sz w:val="20"/>
        </w:rPr>
      </w:pPr>
    </w:p>
    <w:p w14:paraId="32E4547C" w14:textId="77777777" w:rsidR="007A7DF1" w:rsidRDefault="007A7DF1">
      <w:pPr>
        <w:pStyle w:val="BodyText"/>
        <w:rPr>
          <w:b/>
          <w:sz w:val="20"/>
        </w:rPr>
      </w:pPr>
    </w:p>
    <w:p w14:paraId="32E4547D" w14:textId="77777777" w:rsidR="007A7DF1" w:rsidRDefault="00CB105C">
      <w:pPr>
        <w:spacing w:before="138"/>
        <w:ind w:left="727"/>
        <w:rPr>
          <w:b/>
          <w:sz w:val="56"/>
        </w:rPr>
      </w:pPr>
      <w:r>
        <w:rPr>
          <w:b/>
          <w:color w:val="009FE3"/>
          <w:sz w:val="56"/>
        </w:rPr>
        <w:t>DOCUMENT REVISION</w:t>
      </w:r>
    </w:p>
    <w:p w14:paraId="32E4547E" w14:textId="77777777" w:rsidR="007A7DF1" w:rsidRDefault="00CB105C">
      <w:pPr>
        <w:pStyle w:val="BodyText"/>
        <w:spacing w:before="4"/>
        <w:rPr>
          <w:b/>
          <w:sz w:val="13"/>
        </w:rPr>
      </w:pPr>
      <w:r>
        <w:pict w14:anchorId="32E455FF">
          <v:line id="_x0000_s2054" style="position:absolute;z-index:-251670016;mso-wrap-distance-top:0;mso-wrap-distance-bottom:0;mso-position-horizontal-relative:page;mso-width-relative:page;mso-height-relative:page" from="43.9pt,10.55pt" to="557pt,10.55pt" strokecolor="#00558c" strokeweight=".96pt">
            <w10:wrap type="topAndBottom" anchorx="page"/>
          </v:line>
        </w:pict>
      </w:r>
    </w:p>
    <w:p w14:paraId="32E4547F" w14:textId="77777777" w:rsidR="007A7DF1" w:rsidRDefault="007A7DF1">
      <w:pPr>
        <w:pStyle w:val="BodyText"/>
        <w:spacing w:before="9"/>
        <w:rPr>
          <w:b/>
          <w:sz w:val="23"/>
        </w:rPr>
      </w:pPr>
    </w:p>
    <w:p w14:paraId="32E45480" w14:textId="77777777" w:rsidR="007A7DF1" w:rsidRDefault="00CB105C">
      <w:pPr>
        <w:pStyle w:val="BodyText"/>
        <w:spacing w:before="57"/>
        <w:ind w:left="727"/>
      </w:pPr>
      <w:r>
        <w:t>Revisions to this IALA Document are to be noted in the table prior to the issue of a revised document.</w:t>
      </w:r>
    </w:p>
    <w:p w14:paraId="32E45481" w14:textId="77777777" w:rsidR="007A7DF1" w:rsidRDefault="007A7DF1">
      <w:pPr>
        <w:pStyle w:val="BodyText"/>
        <w:spacing w:before="1"/>
        <w:rPr>
          <w:sz w:val="10"/>
        </w:rPr>
      </w:pPr>
    </w:p>
    <w:tbl>
      <w:tblPr>
        <w:tblW w:w="0" w:type="auto"/>
        <w:tblInd w:w="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08"/>
        <w:gridCol w:w="3576"/>
        <w:gridCol w:w="5002"/>
      </w:tblGrid>
      <w:tr w:rsidR="007A7DF1" w14:paraId="32E45485" w14:textId="77777777">
        <w:trPr>
          <w:trHeight w:val="364"/>
        </w:trPr>
        <w:tc>
          <w:tcPr>
            <w:tcW w:w="1908" w:type="dxa"/>
          </w:tcPr>
          <w:p w14:paraId="32E45482" w14:textId="77777777" w:rsidR="007A7DF1" w:rsidRDefault="00CB105C">
            <w:pPr>
              <w:pStyle w:val="TableParagraph"/>
              <w:spacing w:before="59"/>
              <w:ind w:left="220"/>
              <w:rPr>
                <w:b/>
                <w:sz w:val="20"/>
              </w:rPr>
            </w:pPr>
            <w:r>
              <w:rPr>
                <w:b/>
                <w:color w:val="00AFAA"/>
                <w:sz w:val="20"/>
              </w:rPr>
              <w:t>Date</w:t>
            </w:r>
          </w:p>
        </w:tc>
        <w:tc>
          <w:tcPr>
            <w:tcW w:w="3576" w:type="dxa"/>
          </w:tcPr>
          <w:p w14:paraId="32E45483" w14:textId="77777777" w:rsidR="007A7DF1" w:rsidRDefault="00CB105C">
            <w:pPr>
              <w:pStyle w:val="TableParagraph"/>
              <w:spacing w:before="59"/>
              <w:ind w:left="220"/>
              <w:rPr>
                <w:b/>
                <w:sz w:val="20"/>
              </w:rPr>
            </w:pPr>
            <w:r>
              <w:rPr>
                <w:b/>
                <w:color w:val="00AFAA"/>
                <w:sz w:val="20"/>
              </w:rPr>
              <w:t>Page / Section Revised</w:t>
            </w:r>
          </w:p>
        </w:tc>
        <w:tc>
          <w:tcPr>
            <w:tcW w:w="5002" w:type="dxa"/>
          </w:tcPr>
          <w:p w14:paraId="32E45484" w14:textId="77777777" w:rsidR="007A7DF1" w:rsidRDefault="00CB105C">
            <w:pPr>
              <w:pStyle w:val="TableParagraph"/>
              <w:spacing w:before="59"/>
              <w:ind w:left="220"/>
              <w:rPr>
                <w:b/>
                <w:sz w:val="20"/>
              </w:rPr>
            </w:pPr>
            <w:r>
              <w:rPr>
                <w:b/>
                <w:color w:val="00AFAA"/>
                <w:sz w:val="20"/>
              </w:rPr>
              <w:t>Requirement for Revision</w:t>
            </w:r>
          </w:p>
        </w:tc>
      </w:tr>
      <w:tr w:rsidR="007A7DF1" w14:paraId="32E4548C" w14:textId="77777777">
        <w:trPr>
          <w:trHeight w:val="849"/>
        </w:trPr>
        <w:tc>
          <w:tcPr>
            <w:tcW w:w="1908" w:type="dxa"/>
          </w:tcPr>
          <w:p w14:paraId="32E45486" w14:textId="77777777" w:rsidR="007A7DF1" w:rsidRDefault="007A7DF1">
            <w:pPr>
              <w:pStyle w:val="TableParagraph"/>
              <w:spacing w:before="8"/>
              <w:rPr>
                <w:sz w:val="24"/>
              </w:rPr>
            </w:pPr>
          </w:p>
          <w:p w14:paraId="32E45487" w14:textId="77777777" w:rsidR="007A7DF1" w:rsidRDefault="00CB105C">
            <w:pPr>
              <w:pStyle w:val="TableParagraph"/>
              <w:ind w:left="220"/>
              <w:rPr>
                <w:sz w:val="20"/>
              </w:rPr>
            </w:pPr>
            <w:r>
              <w:rPr>
                <w:sz w:val="20"/>
              </w:rPr>
              <w:t>June 2016</w:t>
            </w:r>
          </w:p>
        </w:tc>
        <w:tc>
          <w:tcPr>
            <w:tcW w:w="3576" w:type="dxa"/>
          </w:tcPr>
          <w:p w14:paraId="32E45488" w14:textId="77777777" w:rsidR="007A7DF1" w:rsidRDefault="007A7DF1">
            <w:pPr>
              <w:pStyle w:val="TableParagraph"/>
              <w:spacing w:before="8"/>
              <w:rPr>
                <w:sz w:val="24"/>
              </w:rPr>
            </w:pPr>
          </w:p>
          <w:p w14:paraId="32E45489" w14:textId="77777777" w:rsidR="007A7DF1" w:rsidRDefault="00CB105C">
            <w:pPr>
              <w:pStyle w:val="TableParagraph"/>
              <w:ind w:left="220"/>
              <w:rPr>
                <w:sz w:val="20"/>
              </w:rPr>
            </w:pPr>
            <w:r>
              <w:rPr>
                <w:sz w:val="20"/>
              </w:rPr>
              <w:t>Entire document</w:t>
            </w:r>
          </w:p>
        </w:tc>
        <w:tc>
          <w:tcPr>
            <w:tcW w:w="5002" w:type="dxa"/>
          </w:tcPr>
          <w:p w14:paraId="32E4548A" w14:textId="77777777" w:rsidR="007A7DF1" w:rsidRDefault="007A7DF1">
            <w:pPr>
              <w:pStyle w:val="TableParagraph"/>
              <w:spacing w:before="8"/>
              <w:rPr>
                <w:sz w:val="24"/>
              </w:rPr>
            </w:pPr>
          </w:p>
          <w:p w14:paraId="32E4548B" w14:textId="77777777" w:rsidR="007A7DF1" w:rsidRDefault="00CB105C">
            <w:pPr>
              <w:pStyle w:val="TableParagraph"/>
              <w:ind w:left="220"/>
              <w:rPr>
                <w:sz w:val="20"/>
              </w:rPr>
            </w:pPr>
            <w:r>
              <w:rPr>
                <w:sz w:val="20"/>
              </w:rPr>
              <w:t>Minor textual changes</w:t>
            </w:r>
          </w:p>
        </w:tc>
      </w:tr>
      <w:tr w:rsidR="007A7DF1" w14:paraId="32E45490" w14:textId="77777777">
        <w:trPr>
          <w:trHeight w:val="851"/>
        </w:trPr>
        <w:tc>
          <w:tcPr>
            <w:tcW w:w="1908" w:type="dxa"/>
          </w:tcPr>
          <w:p w14:paraId="32E4548D" w14:textId="77777777" w:rsidR="007A7DF1" w:rsidRDefault="007A7DF1">
            <w:pPr>
              <w:pStyle w:val="TableParagraph"/>
              <w:rPr>
                <w:rFonts w:ascii="Times New Roman"/>
                <w:sz w:val="20"/>
              </w:rPr>
            </w:pPr>
          </w:p>
        </w:tc>
        <w:tc>
          <w:tcPr>
            <w:tcW w:w="3576" w:type="dxa"/>
          </w:tcPr>
          <w:p w14:paraId="32E4548E" w14:textId="77777777" w:rsidR="007A7DF1" w:rsidRDefault="007A7DF1">
            <w:pPr>
              <w:pStyle w:val="TableParagraph"/>
              <w:rPr>
                <w:rFonts w:ascii="Times New Roman"/>
                <w:sz w:val="20"/>
              </w:rPr>
            </w:pPr>
          </w:p>
        </w:tc>
        <w:tc>
          <w:tcPr>
            <w:tcW w:w="5002" w:type="dxa"/>
          </w:tcPr>
          <w:p w14:paraId="32E4548F" w14:textId="77777777" w:rsidR="007A7DF1" w:rsidRDefault="007A7DF1">
            <w:pPr>
              <w:pStyle w:val="TableParagraph"/>
              <w:rPr>
                <w:rFonts w:ascii="Times New Roman"/>
                <w:sz w:val="20"/>
              </w:rPr>
            </w:pPr>
          </w:p>
        </w:tc>
      </w:tr>
      <w:tr w:rsidR="007A7DF1" w14:paraId="32E45494" w14:textId="77777777">
        <w:trPr>
          <w:trHeight w:val="851"/>
        </w:trPr>
        <w:tc>
          <w:tcPr>
            <w:tcW w:w="1908" w:type="dxa"/>
          </w:tcPr>
          <w:p w14:paraId="32E45491" w14:textId="77777777" w:rsidR="007A7DF1" w:rsidRDefault="007A7DF1">
            <w:pPr>
              <w:pStyle w:val="TableParagraph"/>
              <w:rPr>
                <w:rFonts w:ascii="Times New Roman"/>
                <w:sz w:val="20"/>
              </w:rPr>
            </w:pPr>
          </w:p>
        </w:tc>
        <w:tc>
          <w:tcPr>
            <w:tcW w:w="3576" w:type="dxa"/>
          </w:tcPr>
          <w:p w14:paraId="32E45492" w14:textId="77777777" w:rsidR="007A7DF1" w:rsidRDefault="007A7DF1">
            <w:pPr>
              <w:pStyle w:val="TableParagraph"/>
              <w:rPr>
                <w:rFonts w:ascii="Times New Roman"/>
                <w:sz w:val="20"/>
              </w:rPr>
            </w:pPr>
          </w:p>
        </w:tc>
        <w:tc>
          <w:tcPr>
            <w:tcW w:w="5002" w:type="dxa"/>
          </w:tcPr>
          <w:p w14:paraId="32E45493" w14:textId="77777777" w:rsidR="007A7DF1" w:rsidRDefault="007A7DF1">
            <w:pPr>
              <w:pStyle w:val="TableParagraph"/>
              <w:rPr>
                <w:rFonts w:ascii="Times New Roman"/>
                <w:sz w:val="20"/>
              </w:rPr>
            </w:pPr>
          </w:p>
        </w:tc>
      </w:tr>
      <w:tr w:rsidR="007A7DF1" w14:paraId="32E45498" w14:textId="77777777">
        <w:trPr>
          <w:trHeight w:val="851"/>
        </w:trPr>
        <w:tc>
          <w:tcPr>
            <w:tcW w:w="1908" w:type="dxa"/>
          </w:tcPr>
          <w:p w14:paraId="32E45495" w14:textId="77777777" w:rsidR="007A7DF1" w:rsidRDefault="007A7DF1">
            <w:pPr>
              <w:pStyle w:val="TableParagraph"/>
              <w:rPr>
                <w:rFonts w:ascii="Times New Roman"/>
                <w:sz w:val="20"/>
              </w:rPr>
            </w:pPr>
          </w:p>
        </w:tc>
        <w:tc>
          <w:tcPr>
            <w:tcW w:w="3576" w:type="dxa"/>
          </w:tcPr>
          <w:p w14:paraId="32E45496" w14:textId="77777777" w:rsidR="007A7DF1" w:rsidRDefault="007A7DF1">
            <w:pPr>
              <w:pStyle w:val="TableParagraph"/>
              <w:rPr>
                <w:rFonts w:ascii="Times New Roman"/>
                <w:sz w:val="20"/>
              </w:rPr>
            </w:pPr>
          </w:p>
        </w:tc>
        <w:tc>
          <w:tcPr>
            <w:tcW w:w="5002" w:type="dxa"/>
          </w:tcPr>
          <w:p w14:paraId="32E45497" w14:textId="77777777" w:rsidR="007A7DF1" w:rsidRDefault="007A7DF1">
            <w:pPr>
              <w:pStyle w:val="TableParagraph"/>
              <w:rPr>
                <w:rFonts w:ascii="Times New Roman"/>
                <w:sz w:val="20"/>
              </w:rPr>
            </w:pPr>
          </w:p>
        </w:tc>
      </w:tr>
      <w:tr w:rsidR="007A7DF1" w14:paraId="32E4549C" w14:textId="77777777">
        <w:trPr>
          <w:trHeight w:val="849"/>
        </w:trPr>
        <w:tc>
          <w:tcPr>
            <w:tcW w:w="1908" w:type="dxa"/>
          </w:tcPr>
          <w:p w14:paraId="32E45499" w14:textId="77777777" w:rsidR="007A7DF1" w:rsidRDefault="007A7DF1">
            <w:pPr>
              <w:pStyle w:val="TableParagraph"/>
              <w:rPr>
                <w:rFonts w:ascii="Times New Roman"/>
                <w:sz w:val="20"/>
              </w:rPr>
            </w:pPr>
          </w:p>
        </w:tc>
        <w:tc>
          <w:tcPr>
            <w:tcW w:w="3576" w:type="dxa"/>
          </w:tcPr>
          <w:p w14:paraId="32E4549A" w14:textId="77777777" w:rsidR="007A7DF1" w:rsidRDefault="007A7DF1">
            <w:pPr>
              <w:pStyle w:val="TableParagraph"/>
              <w:rPr>
                <w:rFonts w:ascii="Times New Roman"/>
                <w:sz w:val="20"/>
              </w:rPr>
            </w:pPr>
          </w:p>
        </w:tc>
        <w:tc>
          <w:tcPr>
            <w:tcW w:w="5002" w:type="dxa"/>
          </w:tcPr>
          <w:p w14:paraId="32E4549B" w14:textId="77777777" w:rsidR="007A7DF1" w:rsidRDefault="007A7DF1">
            <w:pPr>
              <w:pStyle w:val="TableParagraph"/>
              <w:rPr>
                <w:rFonts w:ascii="Times New Roman"/>
                <w:sz w:val="20"/>
              </w:rPr>
            </w:pPr>
          </w:p>
        </w:tc>
      </w:tr>
      <w:tr w:rsidR="007A7DF1" w14:paraId="32E454A0" w14:textId="77777777">
        <w:trPr>
          <w:trHeight w:val="851"/>
        </w:trPr>
        <w:tc>
          <w:tcPr>
            <w:tcW w:w="1908" w:type="dxa"/>
          </w:tcPr>
          <w:p w14:paraId="32E4549D" w14:textId="77777777" w:rsidR="007A7DF1" w:rsidRDefault="007A7DF1">
            <w:pPr>
              <w:pStyle w:val="TableParagraph"/>
              <w:rPr>
                <w:rFonts w:ascii="Times New Roman"/>
                <w:sz w:val="20"/>
              </w:rPr>
            </w:pPr>
          </w:p>
        </w:tc>
        <w:tc>
          <w:tcPr>
            <w:tcW w:w="3576" w:type="dxa"/>
          </w:tcPr>
          <w:p w14:paraId="32E4549E" w14:textId="77777777" w:rsidR="007A7DF1" w:rsidRDefault="007A7DF1">
            <w:pPr>
              <w:pStyle w:val="TableParagraph"/>
              <w:rPr>
                <w:rFonts w:ascii="Times New Roman"/>
                <w:sz w:val="20"/>
              </w:rPr>
            </w:pPr>
          </w:p>
        </w:tc>
        <w:tc>
          <w:tcPr>
            <w:tcW w:w="5002" w:type="dxa"/>
          </w:tcPr>
          <w:p w14:paraId="32E4549F" w14:textId="77777777" w:rsidR="007A7DF1" w:rsidRDefault="007A7DF1">
            <w:pPr>
              <w:pStyle w:val="TableParagraph"/>
              <w:rPr>
                <w:rFonts w:ascii="Times New Roman"/>
                <w:sz w:val="20"/>
              </w:rPr>
            </w:pPr>
          </w:p>
        </w:tc>
      </w:tr>
      <w:tr w:rsidR="007A7DF1" w14:paraId="32E454A4" w14:textId="77777777">
        <w:trPr>
          <w:trHeight w:val="851"/>
        </w:trPr>
        <w:tc>
          <w:tcPr>
            <w:tcW w:w="1908" w:type="dxa"/>
          </w:tcPr>
          <w:p w14:paraId="32E454A1" w14:textId="77777777" w:rsidR="007A7DF1" w:rsidRDefault="007A7DF1">
            <w:pPr>
              <w:pStyle w:val="TableParagraph"/>
              <w:rPr>
                <w:rFonts w:ascii="Times New Roman"/>
                <w:sz w:val="20"/>
              </w:rPr>
            </w:pPr>
          </w:p>
        </w:tc>
        <w:tc>
          <w:tcPr>
            <w:tcW w:w="3576" w:type="dxa"/>
          </w:tcPr>
          <w:p w14:paraId="32E454A2" w14:textId="77777777" w:rsidR="007A7DF1" w:rsidRDefault="007A7DF1">
            <w:pPr>
              <w:pStyle w:val="TableParagraph"/>
              <w:rPr>
                <w:rFonts w:ascii="Times New Roman"/>
                <w:sz w:val="20"/>
              </w:rPr>
            </w:pPr>
          </w:p>
        </w:tc>
        <w:tc>
          <w:tcPr>
            <w:tcW w:w="5002" w:type="dxa"/>
          </w:tcPr>
          <w:p w14:paraId="32E454A3" w14:textId="77777777" w:rsidR="007A7DF1" w:rsidRDefault="007A7DF1">
            <w:pPr>
              <w:pStyle w:val="TableParagraph"/>
              <w:rPr>
                <w:rFonts w:ascii="Times New Roman"/>
                <w:sz w:val="20"/>
              </w:rPr>
            </w:pPr>
          </w:p>
        </w:tc>
      </w:tr>
    </w:tbl>
    <w:p w14:paraId="32E454A5" w14:textId="77777777" w:rsidR="007A7DF1" w:rsidRDefault="007A7DF1">
      <w:pPr>
        <w:rPr>
          <w:rFonts w:ascii="Times New Roman"/>
          <w:sz w:val="20"/>
        </w:rPr>
        <w:sectPr w:rsidR="007A7DF1">
          <w:footerReference w:type="default" r:id="rId18"/>
          <w:pgSz w:w="11910" w:h="16840"/>
          <w:pgMar w:top="440" w:right="220" w:bottom="1160" w:left="180" w:header="0" w:footer="966" w:gutter="0"/>
          <w:pgNumType w:start="2"/>
          <w:cols w:space="720"/>
        </w:sectPr>
      </w:pPr>
    </w:p>
    <w:p w14:paraId="32E454A6" w14:textId="77777777" w:rsidR="007A7DF1" w:rsidRDefault="00CB105C">
      <w:pPr>
        <w:pStyle w:val="BodyText"/>
        <w:ind w:left="10821"/>
        <w:rPr>
          <w:sz w:val="20"/>
        </w:rPr>
      </w:pPr>
      <w:r>
        <w:rPr>
          <w:noProof/>
          <w:sz w:val="20"/>
        </w:rPr>
        <w:lastRenderedPageBreak/>
        <w:drawing>
          <wp:inline distT="0" distB="0" distL="0" distR="0" wp14:anchorId="32E45600" wp14:editId="32E45601">
            <wp:extent cx="239395" cy="287655"/>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7" cstate="print"/>
                    <a:stretch>
                      <a:fillRect/>
                    </a:stretch>
                  </pic:blipFill>
                  <pic:spPr>
                    <a:xfrm>
                      <a:off x="0" y="0"/>
                      <a:ext cx="240029" cy="288035"/>
                    </a:xfrm>
                    <a:prstGeom prst="rect">
                      <a:avLst/>
                    </a:prstGeom>
                  </pic:spPr>
                </pic:pic>
              </a:graphicData>
            </a:graphic>
          </wp:inline>
        </w:drawing>
      </w:r>
    </w:p>
    <w:p w14:paraId="32E454A7" w14:textId="77777777" w:rsidR="007A7DF1" w:rsidRDefault="007A7DF1">
      <w:pPr>
        <w:pStyle w:val="BodyText"/>
        <w:rPr>
          <w:sz w:val="20"/>
        </w:rPr>
      </w:pPr>
    </w:p>
    <w:p w14:paraId="32E454A8" w14:textId="77777777" w:rsidR="007A7DF1" w:rsidRDefault="007A7DF1">
      <w:pPr>
        <w:pStyle w:val="BodyText"/>
        <w:rPr>
          <w:sz w:val="20"/>
        </w:rPr>
      </w:pPr>
    </w:p>
    <w:p w14:paraId="32E454A9" w14:textId="77777777" w:rsidR="007A7DF1" w:rsidRDefault="007A7DF1">
      <w:pPr>
        <w:pStyle w:val="BodyText"/>
        <w:rPr>
          <w:sz w:val="20"/>
        </w:rPr>
      </w:pPr>
    </w:p>
    <w:p w14:paraId="32E454AA" w14:textId="77777777" w:rsidR="007A7DF1" w:rsidRDefault="00CB105C">
      <w:pPr>
        <w:spacing w:before="138"/>
        <w:ind w:left="727"/>
        <w:rPr>
          <w:b/>
          <w:sz w:val="56"/>
        </w:rPr>
      </w:pPr>
      <w:r>
        <w:rPr>
          <w:b/>
          <w:color w:val="009FE3"/>
          <w:sz w:val="56"/>
        </w:rPr>
        <w:t>CONTENTS</w:t>
      </w:r>
    </w:p>
    <w:p w14:paraId="32E454AB" w14:textId="77777777" w:rsidR="007A7DF1" w:rsidRDefault="00CB105C">
      <w:pPr>
        <w:pStyle w:val="BodyText"/>
        <w:spacing w:before="4"/>
        <w:rPr>
          <w:b/>
          <w:sz w:val="13"/>
        </w:rPr>
      </w:pPr>
      <w:r>
        <w:pict w14:anchorId="32E45602">
          <v:line id="_x0000_s2055" style="position:absolute;z-index:-251668992;mso-wrap-distance-top:0;mso-wrap-distance-bottom:0;mso-position-horizontal-relative:page;mso-width-relative:page;mso-height-relative:page" from="43.9pt,10.55pt" to="557pt,10.55pt" strokecolor="#00558c" strokeweight=".96pt">
            <w10:wrap type="topAndBottom" anchorx="page"/>
          </v:line>
        </w:pict>
      </w:r>
    </w:p>
    <w:p w14:paraId="32E454AC" w14:textId="77777777" w:rsidR="007A7DF1" w:rsidRDefault="007A7DF1">
      <w:pPr>
        <w:pStyle w:val="BodyText"/>
        <w:spacing w:before="4"/>
        <w:rPr>
          <w:b/>
          <w:sz w:val="26"/>
        </w:rPr>
      </w:pPr>
    </w:p>
    <w:sdt>
      <w:sdtPr>
        <w:rPr>
          <w:rFonts w:ascii="SimSun" w:eastAsia="SimSun" w:hAnsi="SimSun"/>
          <w:sz w:val="21"/>
        </w:rPr>
        <w:id w:val="147474855"/>
        <w15:color w:val="DBDBDB"/>
        <w:docPartObj>
          <w:docPartGallery w:val="Table of Contents"/>
          <w:docPartUnique/>
        </w:docPartObj>
      </w:sdtPr>
      <w:sdtEndPr/>
      <w:sdtContent>
        <w:p w14:paraId="32E454AD" w14:textId="77777777" w:rsidR="007A7DF1" w:rsidRDefault="007A7DF1">
          <w:pPr>
            <w:jc w:val="center"/>
          </w:pPr>
        </w:p>
        <w:p w14:paraId="32E454AE" w14:textId="77777777" w:rsidR="007A7DF1" w:rsidRDefault="00CB105C">
          <w:pPr>
            <w:pStyle w:val="TOC1"/>
            <w:tabs>
              <w:tab w:val="left" w:pos="660"/>
              <w:tab w:val="right" w:leader="dot" w:pos="11510"/>
            </w:tabs>
          </w:pPr>
          <w:r>
            <w:rPr>
              <w:rFonts w:eastAsia="SimSun" w:hint="eastAsia"/>
              <w:lang w:eastAsia="zh-CN"/>
            </w:rPr>
            <w:tab/>
          </w:r>
          <w:r>
            <w:fldChar w:fldCharType="begin"/>
          </w:r>
          <w:r>
            <w:instrText xml:space="preserve">TOC \o "1-3" \h \u </w:instrText>
          </w:r>
          <w:r>
            <w:fldChar w:fldCharType="separate"/>
          </w:r>
        </w:p>
        <w:p w14:paraId="32E454AF" w14:textId="77777777" w:rsidR="007A7DF1" w:rsidRDefault="00CB105C">
          <w:pPr>
            <w:pStyle w:val="TOC1"/>
            <w:tabs>
              <w:tab w:val="right" w:leader="dot" w:pos="11510"/>
            </w:tabs>
          </w:pPr>
          <w:hyperlink w:anchor="_Toc19523" w:history="1">
            <w:r>
              <w:t>FOREWORD</w:t>
            </w:r>
            <w:r>
              <w:tab/>
            </w:r>
            <w:r>
              <w:fldChar w:fldCharType="begin"/>
            </w:r>
            <w:r>
              <w:instrText xml:space="preserve"> PAGEREF _Toc19523 \h </w:instrText>
            </w:r>
            <w:r>
              <w:fldChar w:fldCharType="separate"/>
            </w:r>
            <w:r>
              <w:t>6</w:t>
            </w:r>
            <w:r>
              <w:fldChar w:fldCharType="end"/>
            </w:r>
          </w:hyperlink>
        </w:p>
        <w:p w14:paraId="32E454B0" w14:textId="77777777" w:rsidR="007A7DF1" w:rsidRDefault="00CB105C">
          <w:pPr>
            <w:pStyle w:val="TOC2"/>
            <w:tabs>
              <w:tab w:val="right" w:leader="dot" w:pos="11510"/>
            </w:tabs>
          </w:pPr>
          <w:hyperlink w:anchor="_Toc28710" w:history="1">
            <w:r>
              <w:t>PART 1 - COURSE OVERVIEW</w:t>
            </w:r>
            <w:r>
              <w:tab/>
            </w:r>
            <w:r>
              <w:fldChar w:fldCharType="begin"/>
            </w:r>
            <w:r>
              <w:instrText xml:space="preserve"> PAGEREF _Toc28710 \h </w:instrText>
            </w:r>
            <w:r>
              <w:fldChar w:fldCharType="separate"/>
            </w:r>
            <w:r>
              <w:t>7</w:t>
            </w:r>
            <w:r>
              <w:fldChar w:fldCharType="end"/>
            </w:r>
          </w:hyperlink>
        </w:p>
        <w:p w14:paraId="32E454B1" w14:textId="77777777" w:rsidR="007A7DF1" w:rsidRDefault="00CB105C">
          <w:pPr>
            <w:pStyle w:val="TOC2"/>
            <w:tabs>
              <w:tab w:val="right" w:leader="dot" w:pos="11510"/>
            </w:tabs>
          </w:pPr>
          <w:hyperlink w:anchor="_Toc11260" w:history="1">
            <w:r>
              <w:rPr>
                <w:bCs/>
                <w:spacing w:val="-1"/>
                <w:szCs w:val="28"/>
              </w:rPr>
              <w:t>1.</w:t>
            </w:r>
            <w:r>
              <w:rPr>
                <w:bCs/>
                <w:spacing w:val="-1"/>
                <w:szCs w:val="28"/>
              </w:rPr>
              <w:t xml:space="preserve"> </w:t>
            </w:r>
            <w:r>
              <w:t>SCOPE</w:t>
            </w:r>
            <w:r>
              <w:tab/>
            </w:r>
            <w:r>
              <w:fldChar w:fldCharType="begin"/>
            </w:r>
            <w:r>
              <w:instrText xml:space="preserve"> PAGEREF _Toc11260 \h </w:instrText>
            </w:r>
            <w:r>
              <w:fldChar w:fldCharType="separate"/>
            </w:r>
            <w:r>
              <w:t>7</w:t>
            </w:r>
            <w:r>
              <w:fldChar w:fldCharType="end"/>
            </w:r>
          </w:hyperlink>
        </w:p>
        <w:p w14:paraId="32E454B2" w14:textId="77777777" w:rsidR="007A7DF1" w:rsidRDefault="00CB105C">
          <w:pPr>
            <w:pStyle w:val="TOC2"/>
            <w:tabs>
              <w:tab w:val="right" w:leader="dot" w:pos="11510"/>
            </w:tabs>
          </w:pPr>
          <w:hyperlink w:anchor="_Toc15211" w:history="1">
            <w:r>
              <w:rPr>
                <w:bCs/>
                <w:spacing w:val="-1"/>
                <w:szCs w:val="28"/>
              </w:rPr>
              <w:t xml:space="preserve">2. </w:t>
            </w:r>
            <w:r>
              <w:t>OBJECTIVE</w:t>
            </w:r>
            <w:r>
              <w:tab/>
            </w:r>
            <w:r>
              <w:fldChar w:fldCharType="begin"/>
            </w:r>
            <w:r>
              <w:instrText xml:space="preserve"> PAGEREF _Toc15211 \h </w:instrText>
            </w:r>
            <w:r>
              <w:fldChar w:fldCharType="separate"/>
            </w:r>
            <w:r>
              <w:t>7</w:t>
            </w:r>
            <w:r>
              <w:fldChar w:fldCharType="end"/>
            </w:r>
          </w:hyperlink>
        </w:p>
        <w:p w14:paraId="32E454B3" w14:textId="77777777" w:rsidR="007A7DF1" w:rsidRDefault="00CB105C">
          <w:pPr>
            <w:pStyle w:val="TOC2"/>
            <w:tabs>
              <w:tab w:val="right" w:leader="dot" w:pos="11510"/>
            </w:tabs>
          </w:pPr>
          <w:hyperlink w:anchor="_Toc22521" w:history="1">
            <w:r>
              <w:rPr>
                <w:bCs/>
                <w:spacing w:val="-1"/>
                <w:szCs w:val="28"/>
              </w:rPr>
              <w:t xml:space="preserve">3. </w:t>
            </w:r>
            <w:r>
              <w:t>COURSE</w:t>
            </w:r>
            <w:r>
              <w:rPr>
                <w:spacing w:val="-3"/>
              </w:rPr>
              <w:t xml:space="preserve"> </w:t>
            </w:r>
            <w:r>
              <w:t>OUTLINE</w:t>
            </w:r>
            <w:r>
              <w:tab/>
            </w:r>
            <w:r>
              <w:fldChar w:fldCharType="begin"/>
            </w:r>
            <w:r>
              <w:instrText xml:space="preserve"> PAGEREF _Toc22521 \h </w:instrText>
            </w:r>
            <w:r>
              <w:fldChar w:fldCharType="separate"/>
            </w:r>
            <w:r>
              <w:t>7</w:t>
            </w:r>
            <w:r>
              <w:fldChar w:fldCharType="end"/>
            </w:r>
          </w:hyperlink>
        </w:p>
        <w:p w14:paraId="32E454B4" w14:textId="77777777" w:rsidR="007A7DF1" w:rsidRDefault="00CB105C">
          <w:pPr>
            <w:pStyle w:val="TOC2"/>
            <w:tabs>
              <w:tab w:val="right" w:leader="dot" w:pos="11510"/>
            </w:tabs>
          </w:pPr>
          <w:hyperlink w:anchor="_Toc9899" w:history="1">
            <w:r>
              <w:rPr>
                <w:bCs/>
                <w:spacing w:val="-1"/>
                <w:szCs w:val="28"/>
              </w:rPr>
              <w:t xml:space="preserve">4. </w:t>
            </w:r>
            <w:r>
              <w:t>TEACHING</w:t>
            </w:r>
            <w:r>
              <w:rPr>
                <w:spacing w:val="-1"/>
              </w:rPr>
              <w:t xml:space="preserve"> </w:t>
            </w:r>
            <w:r>
              <w:t>MODULES</w:t>
            </w:r>
            <w:r>
              <w:tab/>
            </w:r>
            <w:r>
              <w:fldChar w:fldCharType="begin"/>
            </w:r>
            <w:r>
              <w:instrText xml:space="preserve"> PAGEREF _Toc9899 \h </w:instrText>
            </w:r>
            <w:r>
              <w:fldChar w:fldCharType="separate"/>
            </w:r>
            <w:r>
              <w:t>7</w:t>
            </w:r>
            <w:r>
              <w:fldChar w:fldCharType="end"/>
            </w:r>
          </w:hyperlink>
        </w:p>
        <w:p w14:paraId="32E454B5" w14:textId="77777777" w:rsidR="007A7DF1" w:rsidRDefault="00CB105C">
          <w:pPr>
            <w:pStyle w:val="TOC2"/>
            <w:tabs>
              <w:tab w:val="right" w:leader="dot" w:pos="11510"/>
            </w:tabs>
          </w:pPr>
          <w:hyperlink w:anchor="_Toc32436" w:history="1">
            <w:r>
              <w:rPr>
                <w:bCs/>
                <w:spacing w:val="-1"/>
                <w:szCs w:val="28"/>
              </w:rPr>
              <w:t xml:space="preserve">5. </w:t>
            </w:r>
            <w:r>
              <w:t>SPECIFIC COURSE RELATED TEACHING</w:t>
            </w:r>
            <w:r>
              <w:rPr>
                <w:spacing w:val="-5"/>
              </w:rPr>
              <w:t xml:space="preserve"> </w:t>
            </w:r>
            <w:r>
              <w:t>A</w:t>
            </w:r>
            <w:r>
              <w:t>IDS</w:t>
            </w:r>
            <w:r>
              <w:tab/>
            </w:r>
            <w:r>
              <w:fldChar w:fldCharType="begin"/>
            </w:r>
            <w:r>
              <w:instrText xml:space="preserve"> PAGEREF _Toc32436 \h </w:instrText>
            </w:r>
            <w:r>
              <w:fldChar w:fldCharType="separate"/>
            </w:r>
            <w:r>
              <w:t>9</w:t>
            </w:r>
            <w:r>
              <w:fldChar w:fldCharType="end"/>
            </w:r>
          </w:hyperlink>
        </w:p>
        <w:p w14:paraId="32E454B6" w14:textId="77777777" w:rsidR="007A7DF1" w:rsidRDefault="00CB105C">
          <w:pPr>
            <w:pStyle w:val="TOC2"/>
            <w:tabs>
              <w:tab w:val="right" w:leader="dot" w:pos="11510"/>
            </w:tabs>
          </w:pPr>
          <w:hyperlink w:anchor="_Toc22184" w:history="1">
            <w:r>
              <w:rPr>
                <w:bCs/>
                <w:spacing w:val="-1"/>
                <w:szCs w:val="28"/>
              </w:rPr>
              <w:t xml:space="preserve">6. </w:t>
            </w:r>
            <w:r>
              <w:t>ACRONYMS</w:t>
            </w:r>
            <w:r>
              <w:tab/>
            </w:r>
            <w:r>
              <w:fldChar w:fldCharType="begin"/>
            </w:r>
            <w:r>
              <w:instrText xml:space="preserve"> PAGEREF _Toc22184 \h </w:instrText>
            </w:r>
            <w:r>
              <w:fldChar w:fldCharType="separate"/>
            </w:r>
            <w:r>
              <w:t>9</w:t>
            </w:r>
            <w:r>
              <w:fldChar w:fldCharType="end"/>
            </w:r>
          </w:hyperlink>
        </w:p>
        <w:p w14:paraId="32E454B7" w14:textId="77777777" w:rsidR="007A7DF1" w:rsidRDefault="00CB105C">
          <w:pPr>
            <w:pStyle w:val="TOC2"/>
            <w:tabs>
              <w:tab w:val="right" w:leader="dot" w:pos="11510"/>
            </w:tabs>
          </w:pPr>
          <w:hyperlink w:anchor="_Toc26960" w:history="1">
            <w:r>
              <w:rPr>
                <w:bCs/>
                <w:spacing w:val="-1"/>
                <w:szCs w:val="28"/>
              </w:rPr>
              <w:t xml:space="preserve">7. </w:t>
            </w:r>
            <w:r>
              <w:t>DEFINITIO</w:t>
            </w:r>
            <w:r>
              <w:t>NS</w:t>
            </w:r>
            <w:r>
              <w:tab/>
            </w:r>
            <w:r>
              <w:fldChar w:fldCharType="begin"/>
            </w:r>
            <w:r>
              <w:instrText xml:space="preserve"> PAGEREF _Toc26960 \h </w:instrText>
            </w:r>
            <w:r>
              <w:fldChar w:fldCharType="separate"/>
            </w:r>
            <w:r>
              <w:t>9</w:t>
            </w:r>
            <w:r>
              <w:fldChar w:fldCharType="end"/>
            </w:r>
          </w:hyperlink>
        </w:p>
        <w:p w14:paraId="32E454B8" w14:textId="77777777" w:rsidR="007A7DF1" w:rsidRDefault="00CB105C">
          <w:pPr>
            <w:pStyle w:val="TOC2"/>
            <w:tabs>
              <w:tab w:val="right" w:leader="dot" w:pos="11510"/>
            </w:tabs>
          </w:pPr>
          <w:hyperlink w:anchor="_Toc29120" w:history="1">
            <w:r>
              <w:rPr>
                <w:bCs/>
                <w:spacing w:val="-1"/>
                <w:szCs w:val="28"/>
              </w:rPr>
              <w:t xml:space="preserve">8. </w:t>
            </w:r>
            <w:r>
              <w:t>REFERENCES</w:t>
            </w:r>
            <w:r>
              <w:tab/>
            </w:r>
            <w:r>
              <w:fldChar w:fldCharType="begin"/>
            </w:r>
            <w:r>
              <w:instrText xml:space="preserve"> PAGEREF _Toc29120 \h </w:instrText>
            </w:r>
            <w:r>
              <w:fldChar w:fldCharType="separate"/>
            </w:r>
            <w:r>
              <w:t>9</w:t>
            </w:r>
            <w:r>
              <w:fldChar w:fldCharType="end"/>
            </w:r>
          </w:hyperlink>
        </w:p>
        <w:p w14:paraId="32E454B9" w14:textId="77777777" w:rsidR="007A7DF1" w:rsidRDefault="00CB105C">
          <w:pPr>
            <w:pStyle w:val="TOC2"/>
            <w:tabs>
              <w:tab w:val="right" w:leader="dot" w:pos="11510"/>
            </w:tabs>
          </w:pPr>
          <w:hyperlink w:anchor="_Toc10093" w:history="1">
            <w:r>
              <w:t>PART 2 – T</w:t>
            </w:r>
            <w:r>
              <w:t>EACHING MODULES</w:t>
            </w:r>
            <w:r>
              <w:tab/>
            </w:r>
            <w:r>
              <w:fldChar w:fldCharType="begin"/>
            </w:r>
            <w:r>
              <w:instrText xml:space="preserve"> PAGEREF _Toc10093 \h </w:instrText>
            </w:r>
            <w:r>
              <w:fldChar w:fldCharType="separate"/>
            </w:r>
            <w:r>
              <w:t>10</w:t>
            </w:r>
            <w:r>
              <w:fldChar w:fldCharType="end"/>
            </w:r>
          </w:hyperlink>
        </w:p>
        <w:p w14:paraId="32E454BA" w14:textId="77777777" w:rsidR="007A7DF1" w:rsidRDefault="00CB105C">
          <w:pPr>
            <w:pStyle w:val="TOC2"/>
            <w:tabs>
              <w:tab w:val="right" w:leader="dot" w:pos="11510"/>
            </w:tabs>
          </w:pPr>
          <w:hyperlink w:anchor="_Toc10462" w:history="1">
            <w:r>
              <w:rPr>
                <w:bCs/>
                <w:spacing w:val="-1"/>
                <w:szCs w:val="28"/>
              </w:rPr>
              <w:t xml:space="preserve">1. </w:t>
            </w:r>
            <w:r>
              <w:t xml:space="preserve">MODULE 1 – </w:t>
            </w:r>
            <w:r>
              <w:rPr>
                <w:rFonts w:eastAsia="SimSun" w:hint="eastAsia"/>
                <w:lang w:val="en-US" w:eastAsia="zh-CN"/>
              </w:rPr>
              <w:t>BASIC KNOWLEDGE OF BUOY</w:t>
            </w:r>
            <w:r>
              <w:tab/>
            </w:r>
            <w:r>
              <w:fldChar w:fldCharType="begin"/>
            </w:r>
            <w:r>
              <w:instrText xml:space="preserve"> PAGEREF _Toc10462 \h </w:instrText>
            </w:r>
            <w:r>
              <w:fldChar w:fldCharType="separate"/>
            </w:r>
            <w:r>
              <w:t>10</w:t>
            </w:r>
            <w:r>
              <w:fldChar w:fldCharType="end"/>
            </w:r>
          </w:hyperlink>
        </w:p>
        <w:p w14:paraId="32E454BB" w14:textId="77777777" w:rsidR="007A7DF1" w:rsidRDefault="00CB105C">
          <w:pPr>
            <w:pStyle w:val="TOC3"/>
            <w:tabs>
              <w:tab w:val="right" w:leader="dot" w:pos="11510"/>
            </w:tabs>
          </w:pPr>
          <w:hyperlink w:anchor="_Toc20176" w:history="1">
            <w:r>
              <w:rPr>
                <w:bCs/>
                <w:spacing w:val="-1"/>
                <w:szCs w:val="24"/>
              </w:rPr>
              <w:t xml:space="preserve">1.1. </w:t>
            </w:r>
            <w:r>
              <w:t>SCOPE</w:t>
            </w:r>
            <w:r>
              <w:tab/>
            </w:r>
            <w:r>
              <w:fldChar w:fldCharType="begin"/>
            </w:r>
            <w:r>
              <w:instrText xml:space="preserve"> PAGEREF _Toc20176 \h </w:instrText>
            </w:r>
            <w:r>
              <w:fldChar w:fldCharType="separate"/>
            </w:r>
            <w:r>
              <w:t>10</w:t>
            </w:r>
            <w:r>
              <w:fldChar w:fldCharType="end"/>
            </w:r>
          </w:hyperlink>
        </w:p>
        <w:p w14:paraId="32E454BC" w14:textId="77777777" w:rsidR="007A7DF1" w:rsidRDefault="00CB105C">
          <w:pPr>
            <w:pStyle w:val="TOC3"/>
            <w:tabs>
              <w:tab w:val="right" w:leader="dot" w:pos="11510"/>
            </w:tabs>
          </w:pPr>
          <w:hyperlink w:anchor="_Toc26905" w:history="1">
            <w:r>
              <w:rPr>
                <w:bCs/>
                <w:spacing w:val="-1"/>
                <w:szCs w:val="24"/>
              </w:rPr>
              <w:t xml:space="preserve">1.2. </w:t>
            </w:r>
            <w:r>
              <w:t>LEARNING</w:t>
            </w:r>
            <w:r>
              <w:rPr>
                <w:spacing w:val="-2"/>
              </w:rPr>
              <w:t xml:space="preserve"> </w:t>
            </w:r>
            <w:r>
              <w:t>OBJECTIVE</w:t>
            </w:r>
            <w:r>
              <w:tab/>
            </w:r>
            <w:r>
              <w:fldChar w:fldCharType="begin"/>
            </w:r>
            <w:r>
              <w:instrText xml:space="preserve"> PAGEREF _Toc26905</w:instrText>
            </w:r>
            <w:r>
              <w:instrText xml:space="preserve"> \h </w:instrText>
            </w:r>
            <w:r>
              <w:fldChar w:fldCharType="separate"/>
            </w:r>
            <w:r>
              <w:t>10</w:t>
            </w:r>
            <w:r>
              <w:fldChar w:fldCharType="end"/>
            </w:r>
          </w:hyperlink>
        </w:p>
        <w:p w14:paraId="32E454BD" w14:textId="77777777" w:rsidR="007A7DF1" w:rsidRDefault="00CB105C">
          <w:pPr>
            <w:pStyle w:val="TOC3"/>
            <w:tabs>
              <w:tab w:val="right" w:leader="dot" w:pos="11510"/>
            </w:tabs>
          </w:pPr>
          <w:hyperlink w:anchor="_Toc5394" w:history="1">
            <w:r>
              <w:rPr>
                <w:bCs/>
                <w:spacing w:val="-1"/>
                <w:szCs w:val="24"/>
              </w:rPr>
              <w:t xml:space="preserve">1.3. </w:t>
            </w:r>
            <w:r>
              <w:t>SYLLABUS</w:t>
            </w:r>
            <w:r>
              <w:tab/>
            </w:r>
            <w:r>
              <w:fldChar w:fldCharType="begin"/>
            </w:r>
            <w:r>
              <w:instrText xml:space="preserve"> PAGEREF _Toc5394 \h </w:instrText>
            </w:r>
            <w:r>
              <w:fldChar w:fldCharType="separate"/>
            </w:r>
            <w:r>
              <w:t>10</w:t>
            </w:r>
            <w:r>
              <w:fldChar w:fldCharType="end"/>
            </w:r>
          </w:hyperlink>
        </w:p>
        <w:p w14:paraId="32E454BE" w14:textId="77777777" w:rsidR="007A7DF1" w:rsidRDefault="00CB105C">
          <w:pPr>
            <w:pStyle w:val="TOC2"/>
            <w:tabs>
              <w:tab w:val="right" w:leader="dot" w:pos="11510"/>
            </w:tabs>
          </w:pPr>
          <w:hyperlink w:anchor="_Toc790" w:history="1">
            <w:r>
              <w:rPr>
                <w:bCs/>
                <w:spacing w:val="-1"/>
                <w:szCs w:val="28"/>
              </w:rPr>
              <w:t xml:space="preserve">2. </w:t>
            </w:r>
            <w:r>
              <w:t xml:space="preserve">MODULE </w:t>
            </w:r>
            <w:r>
              <w:rPr>
                <w:rFonts w:hint="eastAsia"/>
                <w:lang w:val="en-US" w:eastAsia="zh-CN"/>
              </w:rPr>
              <w:t>2</w:t>
            </w:r>
            <w:r>
              <w:t xml:space="preserve"> – </w:t>
            </w:r>
            <w:r>
              <w:rPr>
                <w:rFonts w:hint="eastAsia"/>
              </w:rPr>
              <w:t>I</w:t>
            </w:r>
            <w:r>
              <w:rPr>
                <w:rFonts w:eastAsia="SimSun" w:hint="eastAsia"/>
                <w:lang w:val="en-US" w:eastAsia="zh-CN"/>
              </w:rPr>
              <w:t>NTRODUCTION TO OPE</w:t>
            </w:r>
            <w:r>
              <w:rPr>
                <w:rFonts w:eastAsia="SimSun" w:hint="eastAsia"/>
                <w:lang w:val="en-US" w:eastAsia="zh-CN"/>
              </w:rPr>
              <w:t>RATIONAL EQUIPMENT OF BUOY TENDER</w:t>
            </w:r>
            <w:r>
              <w:tab/>
            </w:r>
            <w:r>
              <w:fldChar w:fldCharType="begin"/>
            </w:r>
            <w:r>
              <w:instrText xml:space="preserve"> PAGEREF _Toc790 \h </w:instrText>
            </w:r>
            <w:r>
              <w:fldChar w:fldCharType="separate"/>
            </w:r>
            <w:r>
              <w:t>10</w:t>
            </w:r>
            <w:r>
              <w:fldChar w:fldCharType="end"/>
            </w:r>
          </w:hyperlink>
        </w:p>
        <w:p w14:paraId="32E454BF" w14:textId="77777777" w:rsidR="007A7DF1" w:rsidRDefault="00CB105C">
          <w:pPr>
            <w:pStyle w:val="TOC3"/>
            <w:tabs>
              <w:tab w:val="right" w:leader="dot" w:pos="11510"/>
            </w:tabs>
          </w:pPr>
          <w:hyperlink w:anchor="_Toc31728" w:history="1">
            <w:r>
              <w:rPr>
                <w:bCs/>
                <w:spacing w:val="-1"/>
                <w:szCs w:val="24"/>
              </w:rPr>
              <w:t xml:space="preserve">2.1. </w:t>
            </w:r>
            <w:r>
              <w:t>SCOPE</w:t>
            </w:r>
            <w:r>
              <w:tab/>
            </w:r>
            <w:r>
              <w:fldChar w:fldCharType="begin"/>
            </w:r>
            <w:r>
              <w:instrText xml:space="preserve"> PAGEREF _Toc31728 \h </w:instrText>
            </w:r>
            <w:r>
              <w:fldChar w:fldCharType="separate"/>
            </w:r>
            <w:r>
              <w:t>10</w:t>
            </w:r>
            <w:r>
              <w:fldChar w:fldCharType="end"/>
            </w:r>
          </w:hyperlink>
        </w:p>
        <w:p w14:paraId="32E454C0" w14:textId="77777777" w:rsidR="007A7DF1" w:rsidRDefault="00CB105C">
          <w:pPr>
            <w:pStyle w:val="TOC3"/>
            <w:tabs>
              <w:tab w:val="right" w:leader="dot" w:pos="11510"/>
            </w:tabs>
          </w:pPr>
          <w:hyperlink w:anchor="_Toc16036" w:history="1">
            <w:r>
              <w:rPr>
                <w:bCs/>
                <w:spacing w:val="-1"/>
                <w:szCs w:val="24"/>
              </w:rPr>
              <w:t xml:space="preserve">2.2. </w:t>
            </w:r>
            <w:r>
              <w:t>LEARNING</w:t>
            </w:r>
            <w:r>
              <w:rPr>
                <w:spacing w:val="-2"/>
              </w:rPr>
              <w:t xml:space="preserve"> </w:t>
            </w:r>
            <w:r>
              <w:t>OBJECTIVE</w:t>
            </w:r>
            <w:r>
              <w:tab/>
            </w:r>
            <w:r>
              <w:fldChar w:fldCharType="begin"/>
            </w:r>
            <w:r>
              <w:instrText xml:space="preserve"> PAGEREF _Toc16036 \h </w:instrText>
            </w:r>
            <w:r>
              <w:fldChar w:fldCharType="separate"/>
            </w:r>
            <w:r>
              <w:t>10</w:t>
            </w:r>
            <w:r>
              <w:fldChar w:fldCharType="end"/>
            </w:r>
          </w:hyperlink>
        </w:p>
        <w:p w14:paraId="32E454C1" w14:textId="77777777" w:rsidR="007A7DF1" w:rsidRDefault="00CB105C">
          <w:pPr>
            <w:pStyle w:val="TOC3"/>
            <w:tabs>
              <w:tab w:val="right" w:leader="dot" w:pos="11510"/>
            </w:tabs>
          </w:pPr>
          <w:hyperlink w:anchor="_Toc19698" w:history="1">
            <w:r>
              <w:rPr>
                <w:bCs/>
                <w:spacing w:val="-1"/>
                <w:szCs w:val="24"/>
              </w:rPr>
              <w:t xml:space="preserve">2.3. </w:t>
            </w:r>
            <w:r>
              <w:t>SYLLABUS</w:t>
            </w:r>
            <w:r>
              <w:tab/>
            </w:r>
            <w:r>
              <w:fldChar w:fldCharType="begin"/>
            </w:r>
            <w:r>
              <w:instrText xml:space="preserve"> PAGEREF _Toc1</w:instrText>
            </w:r>
            <w:r>
              <w:instrText xml:space="preserve">9698 \h </w:instrText>
            </w:r>
            <w:r>
              <w:fldChar w:fldCharType="separate"/>
            </w:r>
            <w:r>
              <w:t>10</w:t>
            </w:r>
            <w:r>
              <w:fldChar w:fldCharType="end"/>
            </w:r>
          </w:hyperlink>
        </w:p>
        <w:p w14:paraId="32E454C2" w14:textId="77777777" w:rsidR="007A7DF1" w:rsidRDefault="00CB105C">
          <w:pPr>
            <w:pStyle w:val="TOC2"/>
            <w:tabs>
              <w:tab w:val="right" w:leader="dot" w:pos="11510"/>
            </w:tabs>
          </w:pPr>
          <w:hyperlink w:anchor="_Toc17463" w:history="1">
            <w:r>
              <w:rPr>
                <w:bCs/>
                <w:spacing w:val="-1"/>
                <w:szCs w:val="28"/>
              </w:rPr>
              <w:t xml:space="preserve">3. </w:t>
            </w:r>
            <w:r>
              <w:t>MODULE</w:t>
            </w:r>
            <w:r>
              <w:rPr>
                <w:rFonts w:hint="eastAsia"/>
                <w:lang w:val="en-US" w:eastAsia="zh-CN"/>
              </w:rPr>
              <w:t xml:space="preserve"> 3</w:t>
            </w:r>
            <w:r>
              <w:t xml:space="preserve">  –</w:t>
            </w:r>
            <w:r>
              <w:rPr>
                <w:rFonts w:hint="eastAsia"/>
                <w:lang w:val="en-US" w:eastAsia="zh-CN"/>
              </w:rPr>
              <w:t>OPERATIONAL KNOWLEDGE OF BUOY TENDER</w:t>
            </w:r>
            <w:r>
              <w:tab/>
            </w:r>
            <w:r>
              <w:fldChar w:fldCharType="begin"/>
            </w:r>
            <w:r>
              <w:instrText xml:space="preserve"> PAGEREF _Toc17463 \h </w:instrText>
            </w:r>
            <w:r>
              <w:fldChar w:fldCharType="separate"/>
            </w:r>
            <w:r>
              <w:t>11</w:t>
            </w:r>
            <w:r>
              <w:fldChar w:fldCharType="end"/>
            </w:r>
          </w:hyperlink>
        </w:p>
        <w:p w14:paraId="32E454C3" w14:textId="77777777" w:rsidR="007A7DF1" w:rsidRDefault="00CB105C">
          <w:pPr>
            <w:pStyle w:val="TOC3"/>
            <w:tabs>
              <w:tab w:val="right" w:leader="dot" w:pos="11510"/>
            </w:tabs>
          </w:pPr>
          <w:hyperlink w:anchor="_Toc18313" w:history="1">
            <w:r>
              <w:rPr>
                <w:bCs/>
                <w:spacing w:val="-1"/>
                <w:szCs w:val="24"/>
              </w:rPr>
              <w:t xml:space="preserve">3.1. </w:t>
            </w:r>
            <w:r>
              <w:t>SCOPE</w:t>
            </w:r>
            <w:r>
              <w:tab/>
            </w:r>
            <w:r>
              <w:fldChar w:fldCharType="begin"/>
            </w:r>
            <w:r>
              <w:instrText xml:space="preserve"> PAGEREF _Toc18313 \h </w:instrText>
            </w:r>
            <w:r>
              <w:fldChar w:fldCharType="separate"/>
            </w:r>
            <w:r>
              <w:t>11</w:t>
            </w:r>
            <w:r>
              <w:fldChar w:fldCharType="end"/>
            </w:r>
          </w:hyperlink>
        </w:p>
        <w:p w14:paraId="32E454C4" w14:textId="77777777" w:rsidR="007A7DF1" w:rsidRDefault="00CB105C">
          <w:pPr>
            <w:pStyle w:val="TOC3"/>
            <w:tabs>
              <w:tab w:val="right" w:leader="dot" w:pos="11510"/>
            </w:tabs>
          </w:pPr>
          <w:hyperlink w:anchor="_Toc21284" w:history="1">
            <w:r>
              <w:rPr>
                <w:bCs/>
                <w:spacing w:val="-1"/>
                <w:szCs w:val="24"/>
              </w:rPr>
              <w:t xml:space="preserve">3.2. </w:t>
            </w:r>
            <w:r>
              <w:t>LEARNING</w:t>
            </w:r>
            <w:r>
              <w:rPr>
                <w:spacing w:val="-2"/>
              </w:rPr>
              <w:t xml:space="preserve"> </w:t>
            </w:r>
            <w:r>
              <w:t>OBJECTIVE</w:t>
            </w:r>
            <w:r>
              <w:tab/>
            </w:r>
            <w:r>
              <w:fldChar w:fldCharType="begin"/>
            </w:r>
            <w:r>
              <w:instrText xml:space="preserve"> PAGEREF _Toc21284 \h </w:instrText>
            </w:r>
            <w:r>
              <w:fldChar w:fldCharType="separate"/>
            </w:r>
            <w:r>
              <w:t>11</w:t>
            </w:r>
            <w:r>
              <w:fldChar w:fldCharType="end"/>
            </w:r>
          </w:hyperlink>
        </w:p>
        <w:p w14:paraId="32E454C5" w14:textId="77777777" w:rsidR="007A7DF1" w:rsidRDefault="00CB105C">
          <w:pPr>
            <w:pStyle w:val="TOC3"/>
            <w:tabs>
              <w:tab w:val="right" w:leader="dot" w:pos="11510"/>
            </w:tabs>
          </w:pPr>
          <w:hyperlink w:anchor="_Toc15567" w:history="1">
            <w:r>
              <w:rPr>
                <w:bCs/>
                <w:spacing w:val="-1"/>
                <w:szCs w:val="24"/>
              </w:rPr>
              <w:t xml:space="preserve">3.3. </w:t>
            </w:r>
            <w:r>
              <w:t>SYLLABUS</w:t>
            </w:r>
            <w:r>
              <w:tab/>
            </w:r>
            <w:r>
              <w:fldChar w:fldCharType="begin"/>
            </w:r>
            <w:r>
              <w:instrText xml:space="preserve"> PAGEREF _Toc15567 \h </w:instrText>
            </w:r>
            <w:r>
              <w:fldChar w:fldCharType="separate"/>
            </w:r>
            <w:r>
              <w:t>11</w:t>
            </w:r>
            <w:r>
              <w:fldChar w:fldCharType="end"/>
            </w:r>
          </w:hyperlink>
        </w:p>
        <w:p w14:paraId="32E454C6" w14:textId="77777777" w:rsidR="007A7DF1" w:rsidRDefault="00CB105C">
          <w:pPr>
            <w:pStyle w:val="TOC2"/>
            <w:tabs>
              <w:tab w:val="right" w:leader="dot" w:pos="11510"/>
            </w:tabs>
          </w:pPr>
          <w:hyperlink w:anchor="_Toc13004" w:history="1">
            <w:r>
              <w:rPr>
                <w:bCs/>
                <w:spacing w:val="-1"/>
                <w:szCs w:val="28"/>
              </w:rPr>
              <w:t xml:space="preserve">4. </w:t>
            </w:r>
            <w:r>
              <w:t>MODULE</w:t>
            </w:r>
            <w:r>
              <w:rPr>
                <w:rFonts w:hint="eastAsia"/>
                <w:lang w:val="en-US" w:eastAsia="zh-CN"/>
              </w:rPr>
              <w:t xml:space="preserve"> 4</w:t>
            </w:r>
            <w:r>
              <w:t xml:space="preserve">  –</w:t>
            </w:r>
            <w:r>
              <w:rPr>
                <w:rFonts w:eastAsia="SimSun" w:hint="eastAsia"/>
                <w:lang w:val="en-US" w:eastAsia="zh-CN"/>
              </w:rPr>
              <w:t xml:space="preserve">PRACTICAL </w:t>
            </w:r>
            <w:r>
              <w:rPr>
                <w:rFonts w:hint="eastAsia"/>
                <w:lang w:val="en-US" w:eastAsia="zh-CN"/>
              </w:rPr>
              <w:t>FIELD OPERATIO</w:t>
            </w:r>
            <w:r>
              <w:rPr>
                <w:rFonts w:hint="eastAsia"/>
                <w:lang w:val="en-US" w:eastAsia="zh-CN"/>
              </w:rPr>
              <w:t>N.</w:t>
            </w:r>
            <w:r>
              <w:tab/>
            </w:r>
            <w:r>
              <w:fldChar w:fldCharType="begin"/>
            </w:r>
            <w:r>
              <w:instrText xml:space="preserve"> PAGEREF _Toc13004 \h </w:instrText>
            </w:r>
            <w:r>
              <w:fldChar w:fldCharType="separate"/>
            </w:r>
            <w:r>
              <w:t>11</w:t>
            </w:r>
            <w:r>
              <w:fldChar w:fldCharType="end"/>
            </w:r>
          </w:hyperlink>
        </w:p>
        <w:p w14:paraId="32E454C7" w14:textId="77777777" w:rsidR="007A7DF1" w:rsidRDefault="00CB105C">
          <w:pPr>
            <w:pStyle w:val="TOC3"/>
            <w:tabs>
              <w:tab w:val="right" w:leader="dot" w:pos="11510"/>
            </w:tabs>
          </w:pPr>
          <w:hyperlink w:anchor="_Toc28299" w:history="1">
            <w:r>
              <w:rPr>
                <w:bCs/>
                <w:spacing w:val="-1"/>
                <w:szCs w:val="24"/>
              </w:rPr>
              <w:t xml:space="preserve">4.1. </w:t>
            </w:r>
            <w:r>
              <w:t>SCOPE</w:t>
            </w:r>
            <w:r>
              <w:tab/>
            </w:r>
            <w:r>
              <w:fldChar w:fldCharType="begin"/>
            </w:r>
            <w:r>
              <w:instrText xml:space="preserve"> PAGEREF _Toc28299 \h </w:instrText>
            </w:r>
            <w:r>
              <w:fldChar w:fldCharType="separate"/>
            </w:r>
            <w:r>
              <w:t>11</w:t>
            </w:r>
            <w:r>
              <w:fldChar w:fldCharType="end"/>
            </w:r>
          </w:hyperlink>
        </w:p>
        <w:p w14:paraId="32E454C8" w14:textId="77777777" w:rsidR="007A7DF1" w:rsidRDefault="00CB105C">
          <w:pPr>
            <w:pStyle w:val="TOC3"/>
            <w:tabs>
              <w:tab w:val="right" w:leader="dot" w:pos="11510"/>
            </w:tabs>
          </w:pPr>
          <w:hyperlink w:anchor="_Toc32283" w:history="1">
            <w:r>
              <w:rPr>
                <w:bCs/>
                <w:spacing w:val="-1"/>
                <w:szCs w:val="24"/>
              </w:rPr>
              <w:t xml:space="preserve">4.2. </w:t>
            </w:r>
            <w:r>
              <w:t>LEARNIN</w:t>
            </w:r>
            <w:r>
              <w:t>G</w:t>
            </w:r>
            <w:r>
              <w:rPr>
                <w:spacing w:val="-2"/>
              </w:rPr>
              <w:t xml:space="preserve"> </w:t>
            </w:r>
            <w:r>
              <w:t>OBJECTIVE</w:t>
            </w:r>
            <w:r>
              <w:tab/>
            </w:r>
            <w:r>
              <w:fldChar w:fldCharType="begin"/>
            </w:r>
            <w:r>
              <w:instrText xml:space="preserve"> PAGEREF _Toc32283 \h </w:instrText>
            </w:r>
            <w:r>
              <w:fldChar w:fldCharType="separate"/>
            </w:r>
            <w:r>
              <w:t>12</w:t>
            </w:r>
            <w:r>
              <w:fldChar w:fldCharType="end"/>
            </w:r>
          </w:hyperlink>
        </w:p>
        <w:p w14:paraId="32E454C9" w14:textId="77777777" w:rsidR="007A7DF1" w:rsidRDefault="00CB105C">
          <w:pPr>
            <w:pStyle w:val="TOC3"/>
            <w:tabs>
              <w:tab w:val="right" w:leader="dot" w:pos="11510"/>
            </w:tabs>
          </w:pPr>
          <w:hyperlink w:anchor="_Toc29489" w:history="1">
            <w:r>
              <w:rPr>
                <w:bCs/>
                <w:spacing w:val="-1"/>
                <w:szCs w:val="24"/>
              </w:rPr>
              <w:t xml:space="preserve">4.3. </w:t>
            </w:r>
            <w:r>
              <w:t>SYLLABUS</w:t>
            </w:r>
            <w:r>
              <w:tab/>
            </w:r>
            <w:r>
              <w:fldChar w:fldCharType="begin"/>
            </w:r>
            <w:r>
              <w:instrText xml:space="preserve"> PAGEREF _Toc29489 \h </w:instrText>
            </w:r>
            <w:r>
              <w:fldChar w:fldCharType="separate"/>
            </w:r>
            <w:r>
              <w:t>12</w:t>
            </w:r>
            <w:r>
              <w:fldChar w:fldCharType="end"/>
            </w:r>
          </w:hyperlink>
        </w:p>
        <w:p w14:paraId="32E454CA" w14:textId="77777777" w:rsidR="007A7DF1" w:rsidRDefault="00CB105C">
          <w:pPr>
            <w:tabs>
              <w:tab w:val="left" w:pos="660"/>
              <w:tab w:val="right" w:leader="dot" w:pos="11510"/>
            </w:tabs>
          </w:pPr>
          <w:r>
            <w:fldChar w:fldCharType="end"/>
          </w:r>
        </w:p>
      </w:sdtContent>
    </w:sdt>
    <w:p w14:paraId="32E454CB" w14:textId="77777777" w:rsidR="007A7DF1" w:rsidRDefault="00CB105C">
      <w:pPr>
        <w:pStyle w:val="BodyText"/>
        <w:ind w:left="10821"/>
        <w:rPr>
          <w:sz w:val="20"/>
        </w:rPr>
      </w:pPr>
      <w:r>
        <w:rPr>
          <w:noProof/>
          <w:sz w:val="20"/>
        </w:rPr>
        <w:drawing>
          <wp:inline distT="0" distB="0" distL="0" distR="0" wp14:anchorId="32E45603" wp14:editId="32E45604">
            <wp:extent cx="239395" cy="287655"/>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4.jpeg"/>
                    <pic:cNvPicPr>
                      <a:picLocks noChangeAspect="1"/>
                    </pic:cNvPicPr>
                  </pic:nvPicPr>
                  <pic:blipFill>
                    <a:blip r:embed="rId17" cstate="print"/>
                    <a:stretch>
                      <a:fillRect/>
                    </a:stretch>
                  </pic:blipFill>
                  <pic:spPr>
                    <a:xfrm>
                      <a:off x="0" y="0"/>
                      <a:ext cx="240029" cy="288035"/>
                    </a:xfrm>
                    <a:prstGeom prst="rect">
                      <a:avLst/>
                    </a:prstGeom>
                  </pic:spPr>
                </pic:pic>
              </a:graphicData>
            </a:graphic>
          </wp:inline>
        </w:drawing>
      </w:r>
    </w:p>
    <w:p w14:paraId="32E454CC" w14:textId="77777777" w:rsidR="007A7DF1" w:rsidRDefault="007A7DF1">
      <w:pPr>
        <w:ind w:left="727"/>
        <w:outlineLvl w:val="0"/>
        <w:rPr>
          <w:b/>
          <w:color w:val="009FE3"/>
          <w:sz w:val="56"/>
        </w:rPr>
      </w:pPr>
    </w:p>
    <w:p w14:paraId="32E454CD" w14:textId="77777777" w:rsidR="007A7DF1" w:rsidRDefault="007A7DF1">
      <w:pPr>
        <w:ind w:left="727"/>
        <w:outlineLvl w:val="0"/>
        <w:rPr>
          <w:b/>
          <w:color w:val="009FE3"/>
          <w:sz w:val="56"/>
        </w:rPr>
      </w:pPr>
    </w:p>
    <w:p w14:paraId="32E454CE" w14:textId="77777777" w:rsidR="007A7DF1" w:rsidRDefault="007A7DF1">
      <w:pPr>
        <w:spacing w:before="9"/>
        <w:ind w:left="5035"/>
        <w:outlineLvl w:val="0"/>
        <w:rPr>
          <w:b/>
          <w:color w:val="009FE3"/>
          <w:sz w:val="32"/>
        </w:rPr>
      </w:pPr>
      <w:bookmarkStart w:id="0" w:name="_Toc19523"/>
    </w:p>
    <w:p w14:paraId="32E454CF" w14:textId="77777777" w:rsidR="007A7DF1" w:rsidRDefault="00CB105C">
      <w:pPr>
        <w:spacing w:before="9"/>
        <w:ind w:left="5035"/>
        <w:outlineLvl w:val="0"/>
        <w:rPr>
          <w:b/>
          <w:sz w:val="32"/>
        </w:rPr>
      </w:pPr>
      <w:r>
        <w:rPr>
          <w:b/>
          <w:color w:val="009FE3"/>
          <w:sz w:val="32"/>
        </w:rPr>
        <w:lastRenderedPageBreak/>
        <w:t>FOREWORD</w:t>
      </w:r>
      <w:bookmarkEnd w:id="0"/>
    </w:p>
    <w:p w14:paraId="32E454D0" w14:textId="77777777" w:rsidR="007A7DF1" w:rsidRDefault="007A7DF1">
      <w:pPr>
        <w:pStyle w:val="BodyText"/>
        <w:spacing w:before="5"/>
        <w:rPr>
          <w:b/>
          <w:sz w:val="29"/>
        </w:rPr>
      </w:pPr>
    </w:p>
    <w:p w14:paraId="32E454D1" w14:textId="77777777" w:rsidR="007A7DF1" w:rsidRDefault="00CB105C">
      <w:pPr>
        <w:pStyle w:val="BodyText"/>
        <w:ind w:left="726" w:right="621"/>
      </w:pPr>
      <w:r>
        <w:t>The International Association of Marine Aids to Navigation and Lighthouse Authorities (IALA) recognises that training in all aspects of Aids to Navigation (AtoN) service delivery, from inception through installation and maintenance to replacement</w:t>
      </w:r>
      <w:r>
        <w:t xml:space="preserve"> or removal at the end of a planned life-cycle, is critical to the consistent provision of that AtoN service.</w:t>
      </w:r>
    </w:p>
    <w:p w14:paraId="32E454D2" w14:textId="77777777" w:rsidR="007A7DF1" w:rsidRDefault="00CB105C">
      <w:pPr>
        <w:pStyle w:val="BodyText"/>
        <w:spacing w:before="121"/>
        <w:ind w:left="726" w:right="615"/>
      </w:pPr>
      <w:r>
        <w:t xml:space="preserve">Taking into account that under the SOLAS Convention, Chapter 5, Regulation 13, paragraph 2; Contracting Governments, mindful of their obligations </w:t>
      </w:r>
      <w:r>
        <w:t xml:space="preserve">published by the International Maritime </w:t>
      </w:r>
      <w:r>
        <w:rPr>
          <w:rFonts w:eastAsia="SimSun" w:hint="eastAsia"/>
          <w:lang w:eastAsia="zh-CN"/>
        </w:rPr>
        <w:t>Organization</w:t>
      </w:r>
      <w:r>
        <w:t>, undertake to consider the international recommendations and guidelines when establishing aids to navigation, including recommendations on training and qualification of AtoN technicians, IALA has adopted</w:t>
      </w:r>
      <w:r>
        <w:t xml:space="preserve"> Recommendation E-141 on Standards for Training and Certification of AtoN personnel.</w:t>
      </w:r>
    </w:p>
    <w:p w14:paraId="32E454D3" w14:textId="77777777" w:rsidR="007A7DF1" w:rsidRDefault="00CB105C">
      <w:pPr>
        <w:pStyle w:val="BodyText"/>
        <w:spacing w:before="119"/>
        <w:ind w:left="726" w:right="757"/>
      </w:pPr>
      <w:r>
        <w:t>IALA Committees working closely with the IALA World-Wide Academy have developed a series of model courses for AtoN personnel having E-141 Level 2 technician functions. Thi</w:t>
      </w:r>
      <w:r>
        <w:t>s model course on the maintenance of plastic buoys should be read in conjunction with the Training Overview Document IALA WWA.L2.0 which contains standard guidance for the conduct of all Level 2 model courses</w:t>
      </w:r>
    </w:p>
    <w:p w14:paraId="32E454D4" w14:textId="77777777" w:rsidR="007A7DF1" w:rsidRDefault="00CB105C">
      <w:pPr>
        <w:pStyle w:val="BodyText"/>
        <w:spacing w:before="121"/>
        <w:ind w:left="726" w:right="821"/>
      </w:pPr>
      <w:r>
        <w:t>This model course is intended to provide nation</w:t>
      </w:r>
      <w:r>
        <w:t>al members and other appropriate authorities charged with the provision of AtoN services with specific guidance on the training of AtoN technicians in maintenance of plastic buoys. Assistance in implementing this and other model courses may be obtained fro</w:t>
      </w:r>
      <w:r>
        <w:t>m the IALA World-Wide Academy at the following address:</w:t>
      </w:r>
    </w:p>
    <w:p w14:paraId="32E454D5" w14:textId="77777777" w:rsidR="007A7DF1" w:rsidRDefault="007A7DF1">
      <w:pPr>
        <w:pStyle w:val="BodyText"/>
        <w:rPr>
          <w:sz w:val="20"/>
        </w:rPr>
      </w:pPr>
    </w:p>
    <w:p w14:paraId="32E454D6" w14:textId="77777777" w:rsidR="007A7DF1" w:rsidRDefault="007A7DF1">
      <w:pPr>
        <w:pStyle w:val="BodyText"/>
        <w:rPr>
          <w:sz w:val="20"/>
        </w:rPr>
      </w:pPr>
    </w:p>
    <w:p w14:paraId="32E454D7" w14:textId="77777777" w:rsidR="007A7DF1" w:rsidRDefault="007A7DF1">
      <w:pPr>
        <w:pStyle w:val="BodyText"/>
        <w:rPr>
          <w:sz w:val="20"/>
        </w:rPr>
      </w:pPr>
    </w:p>
    <w:p w14:paraId="32E454D8" w14:textId="77777777" w:rsidR="007A7DF1" w:rsidRDefault="007A7DF1">
      <w:pPr>
        <w:pStyle w:val="BodyText"/>
        <w:rPr>
          <w:sz w:val="20"/>
        </w:rPr>
      </w:pPr>
    </w:p>
    <w:p w14:paraId="32E454D9" w14:textId="77777777" w:rsidR="007A7DF1" w:rsidRDefault="007A7DF1">
      <w:pPr>
        <w:pStyle w:val="BodyText"/>
        <w:spacing w:before="10"/>
        <w:rPr>
          <w:sz w:val="28"/>
        </w:rPr>
      </w:pPr>
    </w:p>
    <w:tbl>
      <w:tblPr>
        <w:tblW w:w="0" w:type="auto"/>
        <w:tblInd w:w="683" w:type="dxa"/>
        <w:tblLayout w:type="fixed"/>
        <w:tblCellMar>
          <w:left w:w="0" w:type="dxa"/>
          <w:right w:w="0" w:type="dxa"/>
        </w:tblCellMar>
        <w:tblLook w:val="04A0" w:firstRow="1" w:lastRow="0" w:firstColumn="1" w:lastColumn="0" w:noHBand="0" w:noVBand="1"/>
      </w:tblPr>
      <w:tblGrid>
        <w:gridCol w:w="4632"/>
        <w:gridCol w:w="2830"/>
        <w:gridCol w:w="2303"/>
      </w:tblGrid>
      <w:tr w:rsidR="007A7DF1" w14:paraId="32E454DC" w14:textId="77777777">
        <w:trPr>
          <w:trHeight w:val="244"/>
        </w:trPr>
        <w:tc>
          <w:tcPr>
            <w:tcW w:w="4632" w:type="dxa"/>
          </w:tcPr>
          <w:p w14:paraId="32E454DA" w14:textId="77777777" w:rsidR="007A7DF1" w:rsidRDefault="00CB105C">
            <w:pPr>
              <w:pStyle w:val="TableParagraph"/>
              <w:spacing w:line="225" w:lineRule="exact"/>
              <w:ind w:left="50"/>
            </w:pPr>
            <w:r>
              <w:t>The Secretary-General</w:t>
            </w:r>
          </w:p>
        </w:tc>
        <w:tc>
          <w:tcPr>
            <w:tcW w:w="5133" w:type="dxa"/>
            <w:gridSpan w:val="2"/>
          </w:tcPr>
          <w:p w14:paraId="32E454DB" w14:textId="77777777" w:rsidR="007A7DF1" w:rsidRDefault="007A7DF1">
            <w:pPr>
              <w:pStyle w:val="TableParagraph"/>
              <w:rPr>
                <w:rFonts w:ascii="Times New Roman"/>
                <w:sz w:val="16"/>
              </w:rPr>
            </w:pPr>
          </w:p>
        </w:tc>
      </w:tr>
      <w:tr w:rsidR="007A7DF1" w14:paraId="32E454E0" w14:textId="77777777">
        <w:trPr>
          <w:trHeight w:val="268"/>
        </w:trPr>
        <w:tc>
          <w:tcPr>
            <w:tcW w:w="4632" w:type="dxa"/>
          </w:tcPr>
          <w:p w14:paraId="32E454DD" w14:textId="77777777" w:rsidR="007A7DF1" w:rsidRDefault="00CB105C">
            <w:pPr>
              <w:pStyle w:val="TableParagraph"/>
              <w:spacing w:line="249" w:lineRule="exact"/>
              <w:ind w:left="50"/>
            </w:pPr>
            <w:r>
              <w:t>IALA</w:t>
            </w:r>
          </w:p>
        </w:tc>
        <w:tc>
          <w:tcPr>
            <w:tcW w:w="2830" w:type="dxa"/>
          </w:tcPr>
          <w:p w14:paraId="32E454DE" w14:textId="77777777" w:rsidR="007A7DF1" w:rsidRDefault="00CB105C">
            <w:pPr>
              <w:pStyle w:val="TableParagraph"/>
              <w:spacing w:line="249" w:lineRule="exact"/>
              <w:ind w:left="1938"/>
            </w:pPr>
            <w:r>
              <w:t>Tel:</w:t>
            </w:r>
          </w:p>
        </w:tc>
        <w:tc>
          <w:tcPr>
            <w:tcW w:w="2303" w:type="dxa"/>
          </w:tcPr>
          <w:p w14:paraId="32E454DF" w14:textId="77777777" w:rsidR="007A7DF1" w:rsidRDefault="00CB105C">
            <w:pPr>
              <w:pStyle w:val="TableParagraph"/>
              <w:spacing w:line="249" w:lineRule="exact"/>
              <w:ind w:left="100"/>
            </w:pPr>
            <w:r>
              <w:t>(+) 33 1 34 51 70 01</w:t>
            </w:r>
          </w:p>
        </w:tc>
      </w:tr>
      <w:tr w:rsidR="007A7DF1" w14:paraId="32E454E4" w14:textId="77777777">
        <w:trPr>
          <w:trHeight w:val="268"/>
        </w:trPr>
        <w:tc>
          <w:tcPr>
            <w:tcW w:w="4632" w:type="dxa"/>
          </w:tcPr>
          <w:p w14:paraId="32E454E1" w14:textId="77777777" w:rsidR="007A7DF1" w:rsidRDefault="00CB105C">
            <w:pPr>
              <w:pStyle w:val="TableParagraph"/>
              <w:spacing w:line="249" w:lineRule="exact"/>
              <w:ind w:left="50"/>
            </w:pPr>
            <w:r>
              <w:t xml:space="preserve">10 rue des </w:t>
            </w:r>
            <w:proofErr w:type="spellStart"/>
            <w:r>
              <w:t>Gaudines</w:t>
            </w:r>
            <w:proofErr w:type="spellEnd"/>
          </w:p>
        </w:tc>
        <w:tc>
          <w:tcPr>
            <w:tcW w:w="2830" w:type="dxa"/>
          </w:tcPr>
          <w:p w14:paraId="32E454E2" w14:textId="77777777" w:rsidR="007A7DF1" w:rsidRDefault="00CB105C">
            <w:pPr>
              <w:pStyle w:val="TableParagraph"/>
              <w:spacing w:line="249" w:lineRule="exact"/>
              <w:ind w:left="1938"/>
            </w:pPr>
            <w:r>
              <w:t>Fax:</w:t>
            </w:r>
          </w:p>
        </w:tc>
        <w:tc>
          <w:tcPr>
            <w:tcW w:w="2303" w:type="dxa"/>
          </w:tcPr>
          <w:p w14:paraId="32E454E3" w14:textId="77777777" w:rsidR="007A7DF1" w:rsidRDefault="00CB105C">
            <w:pPr>
              <w:pStyle w:val="TableParagraph"/>
              <w:spacing w:line="249" w:lineRule="exact"/>
              <w:ind w:left="100"/>
            </w:pPr>
            <w:r>
              <w:t>(+) 33 1 34 51 82 05</w:t>
            </w:r>
          </w:p>
        </w:tc>
      </w:tr>
      <w:tr w:rsidR="007A7DF1" w14:paraId="32E454E8" w14:textId="77777777">
        <w:trPr>
          <w:trHeight w:val="267"/>
        </w:trPr>
        <w:tc>
          <w:tcPr>
            <w:tcW w:w="4632" w:type="dxa"/>
          </w:tcPr>
          <w:p w14:paraId="32E454E5" w14:textId="77777777" w:rsidR="007A7DF1" w:rsidRDefault="00CB105C">
            <w:pPr>
              <w:pStyle w:val="TableParagraph"/>
              <w:spacing w:line="248" w:lineRule="exact"/>
              <w:ind w:left="50"/>
            </w:pPr>
            <w:r>
              <w:t>78100 Saint Germain-</w:t>
            </w:r>
            <w:proofErr w:type="spellStart"/>
            <w:r>
              <w:t>en</w:t>
            </w:r>
            <w:proofErr w:type="spellEnd"/>
            <w:r>
              <w:t>-</w:t>
            </w:r>
            <w:proofErr w:type="spellStart"/>
            <w:r>
              <w:t>Laye</w:t>
            </w:r>
            <w:proofErr w:type="spellEnd"/>
          </w:p>
        </w:tc>
        <w:tc>
          <w:tcPr>
            <w:tcW w:w="2830" w:type="dxa"/>
          </w:tcPr>
          <w:p w14:paraId="32E454E6" w14:textId="77777777" w:rsidR="007A7DF1" w:rsidRDefault="00CB105C">
            <w:pPr>
              <w:pStyle w:val="TableParagraph"/>
              <w:spacing w:line="248" w:lineRule="exact"/>
              <w:ind w:left="1938"/>
            </w:pPr>
            <w:r>
              <w:t>e-mail:</w:t>
            </w:r>
          </w:p>
        </w:tc>
        <w:tc>
          <w:tcPr>
            <w:tcW w:w="2303" w:type="dxa"/>
          </w:tcPr>
          <w:p w14:paraId="32E454E7" w14:textId="77777777" w:rsidR="007A7DF1" w:rsidRDefault="00CB105C">
            <w:pPr>
              <w:pStyle w:val="TableParagraph"/>
              <w:spacing w:line="248" w:lineRule="exact"/>
              <w:ind w:left="99"/>
            </w:pPr>
            <w:hyperlink r:id="rId19">
              <w:r>
                <w:rPr>
                  <w:color w:val="00558C"/>
                  <w:u w:val="single" w:color="00558C"/>
                </w:rPr>
                <w:t>academy@iala-aism.org</w:t>
              </w:r>
            </w:hyperlink>
          </w:p>
        </w:tc>
      </w:tr>
      <w:tr w:rsidR="007A7DF1" w14:paraId="32E454EC" w14:textId="77777777">
        <w:trPr>
          <w:trHeight w:val="243"/>
        </w:trPr>
        <w:tc>
          <w:tcPr>
            <w:tcW w:w="4632" w:type="dxa"/>
          </w:tcPr>
          <w:p w14:paraId="32E454E9" w14:textId="77777777" w:rsidR="007A7DF1" w:rsidRDefault="00CB105C">
            <w:pPr>
              <w:pStyle w:val="TableParagraph"/>
              <w:spacing w:line="224" w:lineRule="exact"/>
              <w:ind w:left="50"/>
            </w:pPr>
            <w:r>
              <w:t>France</w:t>
            </w:r>
          </w:p>
        </w:tc>
        <w:tc>
          <w:tcPr>
            <w:tcW w:w="2830" w:type="dxa"/>
          </w:tcPr>
          <w:p w14:paraId="32E454EA" w14:textId="77777777" w:rsidR="007A7DF1" w:rsidRDefault="00CB105C">
            <w:pPr>
              <w:pStyle w:val="TableParagraph"/>
              <w:spacing w:line="224" w:lineRule="exact"/>
              <w:ind w:left="1939"/>
            </w:pPr>
            <w:r>
              <w:t>Internet:</w:t>
            </w:r>
          </w:p>
        </w:tc>
        <w:tc>
          <w:tcPr>
            <w:tcW w:w="2303" w:type="dxa"/>
          </w:tcPr>
          <w:p w14:paraId="32E454EB" w14:textId="77777777" w:rsidR="007A7DF1" w:rsidRDefault="00CB105C">
            <w:pPr>
              <w:pStyle w:val="TableParagraph"/>
              <w:spacing w:line="224" w:lineRule="exact"/>
              <w:ind w:left="100"/>
            </w:pPr>
            <w:hyperlink r:id="rId20">
              <w:r>
                <w:rPr>
                  <w:color w:val="00558C"/>
                  <w:u w:val="single" w:color="00558C"/>
                </w:rPr>
                <w:t>www.iala-aism.org</w:t>
              </w:r>
            </w:hyperlink>
          </w:p>
        </w:tc>
      </w:tr>
    </w:tbl>
    <w:p w14:paraId="32E454ED" w14:textId="77777777" w:rsidR="007A7DF1" w:rsidRDefault="007A7DF1">
      <w:pPr>
        <w:spacing w:line="224" w:lineRule="exact"/>
        <w:sectPr w:rsidR="007A7DF1">
          <w:footerReference w:type="default" r:id="rId21"/>
          <w:pgSz w:w="11910" w:h="16840"/>
          <w:pgMar w:top="1300" w:right="220" w:bottom="1440" w:left="180" w:header="0" w:footer="1249" w:gutter="0"/>
          <w:pgNumType w:start="5"/>
          <w:cols w:space="720"/>
        </w:sectPr>
      </w:pPr>
    </w:p>
    <w:p w14:paraId="32E454EE" w14:textId="77777777" w:rsidR="007A7DF1" w:rsidRDefault="00CB105C">
      <w:pPr>
        <w:pStyle w:val="Heading1"/>
        <w:ind w:left="3928"/>
      </w:pPr>
      <w:bookmarkStart w:id="1" w:name="_Toc28710"/>
      <w:r>
        <w:rPr>
          <w:color w:val="009FDF"/>
        </w:rPr>
        <w:lastRenderedPageBreak/>
        <w:t>PART 1 - COURSE OVERVIEW</w:t>
      </w:r>
      <w:bookmarkEnd w:id="1"/>
    </w:p>
    <w:p w14:paraId="32E454EF" w14:textId="77777777" w:rsidR="007A7DF1" w:rsidRDefault="007A7DF1">
      <w:pPr>
        <w:pStyle w:val="BodyText"/>
        <w:spacing w:before="3"/>
        <w:rPr>
          <w:b/>
          <w:sz w:val="16"/>
        </w:rPr>
      </w:pPr>
    </w:p>
    <w:p w14:paraId="32E454F0" w14:textId="77777777" w:rsidR="007A7DF1" w:rsidRDefault="00CB105C">
      <w:pPr>
        <w:pStyle w:val="ListParagraph"/>
        <w:numPr>
          <w:ilvl w:val="0"/>
          <w:numId w:val="4"/>
        </w:numPr>
        <w:tabs>
          <w:tab w:val="left" w:pos="1151"/>
          <w:tab w:val="left" w:pos="1153"/>
        </w:tabs>
        <w:spacing w:before="44"/>
        <w:outlineLvl w:val="1"/>
        <w:rPr>
          <w:b/>
          <w:sz w:val="28"/>
        </w:rPr>
      </w:pPr>
      <w:bookmarkStart w:id="2" w:name="_Toc11260"/>
      <w:r>
        <w:pict w14:anchorId="32E45605">
          <v:line id="_x0000_s2056" style="position:absolute;left:0;text-align:left;z-index:-251666944;mso-wrap-distance-top:0;mso-wrap-distance-bottom:0;mso-position-horizontal-relative:page;mso-width-relative:page;mso-height-relative:page" from="43.9pt,25.35pt" to="117.55pt,25.35pt" strokecolor="#00558c" strokeweight=".96pt">
            <w10:wrap type="topAndBottom" anchorx="page"/>
          </v:line>
        </w:pict>
      </w:r>
      <w:bookmarkStart w:id="3" w:name="1._SCOPE"/>
      <w:bookmarkStart w:id="4" w:name="_TOC_250026"/>
      <w:bookmarkEnd w:id="3"/>
      <w:r>
        <w:rPr>
          <w:b/>
          <w:color w:val="00AFAA"/>
          <w:sz w:val="28"/>
        </w:rPr>
        <w:t>S</w:t>
      </w:r>
      <w:bookmarkEnd w:id="4"/>
      <w:r>
        <w:rPr>
          <w:b/>
          <w:color w:val="00AFAA"/>
          <w:sz w:val="28"/>
        </w:rPr>
        <w:t>COPE</w:t>
      </w:r>
      <w:bookmarkEnd w:id="2"/>
    </w:p>
    <w:p w14:paraId="32E454F1" w14:textId="77777777" w:rsidR="007A7DF1" w:rsidRDefault="00CB105C">
      <w:pPr>
        <w:pStyle w:val="BodyText"/>
        <w:spacing w:before="122"/>
        <w:ind w:left="727" w:right="1040"/>
        <w:jc w:val="both"/>
      </w:pPr>
      <w:r>
        <w:rPr>
          <w:rFonts w:hint="eastAsia"/>
        </w:rPr>
        <w:t>This course is intended to provide the necessary theoretical and practical training for </w:t>
      </w:r>
      <w:r>
        <w:rPr>
          <w:rFonts w:eastAsia="SimSun" w:hint="eastAsia"/>
          <w:lang w:eastAsia="zh-CN"/>
        </w:rPr>
        <w:t>buoy</w:t>
      </w:r>
      <w:r>
        <w:rPr>
          <w:rFonts w:hint="eastAsia"/>
        </w:rPr>
        <w:t xml:space="preserve"> tender crew , so that they can have a satisfactory understanding of performing operations such as buoy deployment, retrieval, replacement, and removal, as well as onboard work such as taking supply, repair, and buoy maintenance.</w:t>
      </w:r>
    </w:p>
    <w:p w14:paraId="32E454F2" w14:textId="77777777" w:rsidR="007A7DF1" w:rsidRDefault="00CB105C">
      <w:pPr>
        <w:pStyle w:val="BodyText"/>
        <w:spacing w:before="122"/>
        <w:ind w:left="727" w:right="1040"/>
        <w:jc w:val="both"/>
      </w:pPr>
      <w:r>
        <w:rPr>
          <w:rFonts w:hint="eastAsia"/>
        </w:rPr>
        <w:t>The purpose of this course</w:t>
      </w:r>
      <w:r>
        <w:rPr>
          <w:rFonts w:hint="eastAsia"/>
        </w:rPr>
        <w:t xml:space="preserve"> is to provide pre-job training support for </w:t>
      </w:r>
      <w:r>
        <w:rPr>
          <w:rFonts w:eastAsia="SimSun" w:hint="eastAsia"/>
          <w:lang w:eastAsia="zh-CN"/>
        </w:rPr>
        <w:t>buoy</w:t>
      </w:r>
      <w:r>
        <w:rPr>
          <w:rFonts w:hint="eastAsia"/>
        </w:rPr>
        <w:t xml:space="preserve"> tender crew before join onboard .</w:t>
      </w:r>
      <w:r>
        <w:t>This introductory course is intended to be supported by further training modules on theoretical and practical aspects of floating aids to navigation. Details of these support</w:t>
      </w:r>
      <w:r>
        <w:t>ing model courses can be found in the Level 2 Technician training overview document IALA WWA L2.0.</w:t>
      </w:r>
    </w:p>
    <w:p w14:paraId="32E454F3" w14:textId="77777777" w:rsidR="007A7DF1" w:rsidRDefault="007A7DF1">
      <w:pPr>
        <w:pStyle w:val="BodyText"/>
        <w:spacing w:before="11"/>
        <w:rPr>
          <w:sz w:val="19"/>
        </w:rPr>
      </w:pPr>
    </w:p>
    <w:p w14:paraId="32E454F4" w14:textId="77777777" w:rsidR="007A7DF1" w:rsidRDefault="00CB105C">
      <w:pPr>
        <w:pStyle w:val="ListParagraph"/>
        <w:numPr>
          <w:ilvl w:val="0"/>
          <w:numId w:val="4"/>
        </w:numPr>
        <w:tabs>
          <w:tab w:val="left" w:pos="1151"/>
          <w:tab w:val="left" w:pos="1153"/>
        </w:tabs>
        <w:spacing w:before="0"/>
        <w:outlineLvl w:val="1"/>
        <w:rPr>
          <w:b/>
          <w:sz w:val="28"/>
        </w:rPr>
      </w:pPr>
      <w:bookmarkStart w:id="5" w:name="_Toc15211"/>
      <w:r>
        <w:pict w14:anchorId="32E45606">
          <v:line id="_x0000_s2057" style="position:absolute;left:0;text-align:left;z-index:-251665920;mso-wrap-distance-top:0;mso-wrap-distance-bottom:0;mso-position-horizontal-relative:page;mso-width-relative:page;mso-height-relative:page" from="43.9pt,23.15pt" to="117.55pt,23.15pt" strokecolor="#00558c" strokeweight=".96pt">
            <w10:wrap type="topAndBottom" anchorx="page"/>
          </v:line>
        </w:pict>
      </w:r>
      <w:bookmarkStart w:id="6" w:name="2._OBJECTIVE"/>
      <w:bookmarkStart w:id="7" w:name="_TOC_250025"/>
      <w:bookmarkEnd w:id="6"/>
      <w:r>
        <w:rPr>
          <w:b/>
          <w:color w:val="00AFAA"/>
          <w:sz w:val="28"/>
        </w:rPr>
        <w:t>O</w:t>
      </w:r>
      <w:bookmarkEnd w:id="7"/>
      <w:r>
        <w:rPr>
          <w:b/>
          <w:color w:val="00AFAA"/>
          <w:sz w:val="28"/>
        </w:rPr>
        <w:t>BJECTIVE</w:t>
      </w:r>
      <w:bookmarkEnd w:id="5"/>
    </w:p>
    <w:p w14:paraId="32E454F5" w14:textId="77777777" w:rsidR="007A7DF1" w:rsidRDefault="00CB105C">
      <w:pPr>
        <w:pStyle w:val="BodyText"/>
        <w:spacing w:before="122"/>
        <w:ind w:left="727" w:right="1040"/>
        <w:jc w:val="both"/>
      </w:pPr>
      <w:r>
        <w:rPr>
          <w:rFonts w:hint="eastAsia"/>
        </w:rPr>
        <w:t xml:space="preserve">Upon successful completion this course, participants will have sufficient knowledge and skills to identify the </w:t>
      </w:r>
      <w:r>
        <w:rPr>
          <w:rFonts w:eastAsia="SimSun" w:hint="eastAsia"/>
          <w:lang w:eastAsia="zh-CN"/>
        </w:rPr>
        <w:t>essential</w:t>
      </w:r>
      <w:r>
        <w:rPr>
          <w:rFonts w:hint="eastAsia"/>
        </w:rPr>
        <w:t xml:space="preserve"> information of their service vessels or buoy tender vessels.</w:t>
      </w:r>
    </w:p>
    <w:p w14:paraId="32E454F6" w14:textId="77777777" w:rsidR="007A7DF1" w:rsidRDefault="00CB105C">
      <w:pPr>
        <w:pStyle w:val="ListParagraph"/>
        <w:numPr>
          <w:ilvl w:val="0"/>
          <w:numId w:val="4"/>
        </w:numPr>
        <w:tabs>
          <w:tab w:val="left" w:pos="1151"/>
          <w:tab w:val="left" w:pos="1153"/>
        </w:tabs>
        <w:spacing w:before="0"/>
        <w:outlineLvl w:val="1"/>
        <w:rPr>
          <w:b/>
          <w:sz w:val="28"/>
        </w:rPr>
      </w:pPr>
      <w:bookmarkStart w:id="8" w:name="_Toc22521"/>
      <w:r>
        <w:pict w14:anchorId="32E45607">
          <v:line id="_x0000_s2058" style="position:absolute;left:0;text-align:left;z-index:-251664896;mso-wrap-distance-top:0;mso-wrap-distance-bottom:0;mso-position-horizontal-relative:page;mso-width-relative:page;mso-height-relative:page" from="43.9pt,23.15pt" to="117.55pt,23.15pt" strokecolor="#00558c" strokeweight=".96pt">
            <w10:wrap type="topAndBottom" anchorx="page"/>
          </v:line>
        </w:pict>
      </w:r>
      <w:bookmarkStart w:id="9" w:name="3._COURSE_OUTLINE"/>
      <w:bookmarkStart w:id="10" w:name="_TOC_250024"/>
      <w:bookmarkEnd w:id="9"/>
      <w:r>
        <w:rPr>
          <w:b/>
          <w:color w:val="00AFAA"/>
          <w:sz w:val="28"/>
        </w:rPr>
        <w:t>COURSE</w:t>
      </w:r>
      <w:r>
        <w:rPr>
          <w:b/>
          <w:color w:val="00AFAA"/>
          <w:spacing w:val="-3"/>
          <w:sz w:val="28"/>
        </w:rPr>
        <w:t xml:space="preserve"> </w:t>
      </w:r>
      <w:bookmarkEnd w:id="10"/>
      <w:r>
        <w:rPr>
          <w:b/>
          <w:color w:val="00AFAA"/>
          <w:sz w:val="28"/>
        </w:rPr>
        <w:t>OUTLINE</w:t>
      </w:r>
      <w:bookmarkEnd w:id="8"/>
    </w:p>
    <w:p w14:paraId="32E454F7" w14:textId="77777777" w:rsidR="007A7DF1" w:rsidRDefault="00CB105C">
      <w:pPr>
        <w:pStyle w:val="BodyText"/>
        <w:spacing w:before="87"/>
        <w:ind w:left="727" w:right="579"/>
      </w:pPr>
      <w:r>
        <w:rPr>
          <w:rFonts w:hint="eastAsia"/>
        </w:rPr>
        <w:t xml:space="preserve">This course is divided into four parts, the purpose is to </w:t>
      </w:r>
      <w:r>
        <w:rPr>
          <w:rFonts w:hint="eastAsia"/>
        </w:rPr>
        <w:t>let the crew understand the equipment related to buoy operation, buoy maintenance and other buoy operation related procedures or requirements, etc.  The course consists of three theoretical classroom modules and one practical module, which is designed to c</w:t>
      </w:r>
      <w:r>
        <w:rPr>
          <w:rFonts w:hint="eastAsia"/>
        </w:rPr>
        <w:t>onsolidate their theoretical knowledge.  Each of these four modules begins with a description of its scope and objectives and then provides a syllabus. </w:t>
      </w:r>
    </w:p>
    <w:p w14:paraId="32E454F8" w14:textId="77777777" w:rsidR="007A7DF1" w:rsidRDefault="007A7DF1">
      <w:pPr>
        <w:pStyle w:val="BodyText"/>
        <w:rPr>
          <w:sz w:val="20"/>
        </w:rPr>
      </w:pPr>
    </w:p>
    <w:p w14:paraId="32E454F9" w14:textId="77777777" w:rsidR="007A7DF1" w:rsidRDefault="00CB105C">
      <w:pPr>
        <w:pStyle w:val="ListParagraph"/>
        <w:numPr>
          <w:ilvl w:val="0"/>
          <w:numId w:val="4"/>
        </w:numPr>
        <w:tabs>
          <w:tab w:val="left" w:pos="1151"/>
          <w:tab w:val="left" w:pos="1153"/>
        </w:tabs>
        <w:spacing w:before="0"/>
        <w:outlineLvl w:val="1"/>
        <w:rPr>
          <w:b/>
          <w:sz w:val="28"/>
        </w:rPr>
      </w:pPr>
      <w:bookmarkStart w:id="11" w:name="_Toc9899"/>
      <w:r>
        <w:pict w14:anchorId="32E45608">
          <v:line id="_x0000_s2059" style="position:absolute;left:0;text-align:left;z-index:-251663872;mso-wrap-distance-top:0;mso-wrap-distance-bottom:0;mso-position-horizontal-relative:page;mso-width-relative:page;mso-height-relative:page" from="43.9pt,23.05pt" to="117.55pt,23.05pt" strokecolor="#00558c" strokeweight=".33831mm">
            <w10:wrap type="topAndBottom" anchorx="page"/>
          </v:line>
        </w:pict>
      </w:r>
      <w:bookmarkStart w:id="12" w:name="4._TEACHING_MODULES"/>
      <w:bookmarkStart w:id="13" w:name="_TOC_250023"/>
      <w:bookmarkEnd w:id="12"/>
      <w:r>
        <w:rPr>
          <w:b/>
          <w:color w:val="00AFAA"/>
          <w:sz w:val="28"/>
        </w:rPr>
        <w:t>TEACHING</w:t>
      </w:r>
      <w:r>
        <w:rPr>
          <w:b/>
          <w:color w:val="00AFAA"/>
          <w:spacing w:val="-1"/>
          <w:sz w:val="28"/>
        </w:rPr>
        <w:t xml:space="preserve"> </w:t>
      </w:r>
      <w:bookmarkEnd w:id="13"/>
      <w:r>
        <w:rPr>
          <w:b/>
          <w:color w:val="00AFAA"/>
          <w:sz w:val="28"/>
        </w:rPr>
        <w:t>MODULES</w:t>
      </w:r>
      <w:bookmarkEnd w:id="11"/>
    </w:p>
    <w:p w14:paraId="32E454FA" w14:textId="77777777" w:rsidR="007A7DF1" w:rsidRDefault="00CB105C">
      <w:pPr>
        <w:pStyle w:val="Heading3"/>
        <w:tabs>
          <w:tab w:val="left" w:pos="1144"/>
        </w:tabs>
        <w:rPr>
          <w:color w:val="575756"/>
          <w:u w:color="575756"/>
        </w:rPr>
      </w:pPr>
      <w:r>
        <w:rPr>
          <w:rFonts w:eastAsia="SimSun" w:hint="eastAsia"/>
          <w:color w:val="575756"/>
          <w:u w:color="575756"/>
          <w:lang w:val="en-US" w:eastAsia="zh-CN"/>
        </w:rPr>
        <w:t>Module</w:t>
      </w:r>
      <w:r>
        <w:rPr>
          <w:color w:val="575756"/>
          <w:u w:color="575756"/>
        </w:rPr>
        <w:t> 1 : Basic knowledge of buoys</w:t>
      </w:r>
    </w:p>
    <w:p w14:paraId="32E454FB" w14:textId="77777777" w:rsidR="007A7DF1" w:rsidRDefault="007A7D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1581"/>
        <w:gridCol w:w="4385"/>
      </w:tblGrid>
      <w:tr w:rsidR="007A7DF1" w14:paraId="32E45501" w14:textId="77777777">
        <w:trPr>
          <w:trHeight w:val="317"/>
          <w:jc w:val="center"/>
        </w:trPr>
        <w:tc>
          <w:tcPr>
            <w:tcW w:w="3489" w:type="dxa"/>
            <w:tcBorders>
              <w:top w:val="single" w:sz="4" w:space="0" w:color="auto"/>
              <w:left w:val="single" w:sz="4" w:space="0" w:color="auto"/>
              <w:bottom w:val="single" w:sz="4" w:space="0" w:color="auto"/>
              <w:right w:val="single" w:sz="4" w:space="0" w:color="auto"/>
              <w:tl2br w:val="nil"/>
              <w:tr2bl w:val="nil"/>
            </w:tcBorders>
          </w:tcPr>
          <w:p w14:paraId="32E454FC" w14:textId="77777777" w:rsidR="007A7DF1" w:rsidRDefault="007A7DF1">
            <w:pPr>
              <w:pStyle w:val="TableParagraph"/>
              <w:spacing w:before="10"/>
              <w:rPr>
                <w:b/>
                <w:i/>
                <w:sz w:val="14"/>
              </w:rPr>
            </w:pPr>
          </w:p>
          <w:p w14:paraId="32E454FD" w14:textId="77777777" w:rsidR="007A7DF1" w:rsidRDefault="00CB105C">
            <w:pPr>
              <w:pStyle w:val="TableParagraph"/>
              <w:ind w:left="220"/>
              <w:rPr>
                <w:rFonts w:asciiTheme="minorHAnsi" w:hAnsiTheme="minorHAnsi"/>
                <w:b/>
                <w:bCs/>
              </w:rPr>
            </w:pPr>
            <w:r>
              <w:rPr>
                <w:b/>
                <w:color w:val="00AFAA"/>
                <w:sz w:val="20"/>
              </w:rPr>
              <w:t>Module Title</w:t>
            </w:r>
          </w:p>
        </w:tc>
        <w:tc>
          <w:tcPr>
            <w:tcW w:w="1581" w:type="dxa"/>
            <w:tcBorders>
              <w:top w:val="single" w:sz="4" w:space="0" w:color="auto"/>
              <w:left w:val="single" w:sz="4" w:space="0" w:color="auto"/>
              <w:bottom w:val="single" w:sz="4" w:space="0" w:color="auto"/>
              <w:right w:val="single" w:sz="4" w:space="0" w:color="auto"/>
              <w:tl2br w:val="nil"/>
              <w:tr2bl w:val="nil"/>
            </w:tcBorders>
          </w:tcPr>
          <w:p w14:paraId="32E454FE" w14:textId="77777777" w:rsidR="007A7DF1" w:rsidRDefault="00CB105C">
            <w:pPr>
              <w:pStyle w:val="TableParagraph"/>
              <w:spacing w:before="59"/>
              <w:ind w:left="323" w:right="229" w:hanging="70"/>
              <w:rPr>
                <w:rFonts w:asciiTheme="minorHAnsi" w:hAnsiTheme="minorHAnsi"/>
                <w:b/>
                <w:bCs/>
              </w:rPr>
            </w:pPr>
            <w:r>
              <w:rPr>
                <w:b/>
                <w:color w:val="00AFAA"/>
                <w:sz w:val="20"/>
              </w:rPr>
              <w:t>Time in hours</w:t>
            </w:r>
          </w:p>
        </w:tc>
        <w:tc>
          <w:tcPr>
            <w:tcW w:w="3540" w:type="dxa"/>
            <w:tcBorders>
              <w:top w:val="single" w:sz="4" w:space="0" w:color="auto"/>
              <w:left w:val="single" w:sz="4" w:space="0" w:color="auto"/>
              <w:bottom w:val="single" w:sz="4" w:space="0" w:color="auto"/>
              <w:right w:val="single" w:sz="4" w:space="0" w:color="auto"/>
              <w:tl2br w:val="nil"/>
              <w:tr2bl w:val="nil"/>
            </w:tcBorders>
          </w:tcPr>
          <w:p w14:paraId="32E454FF" w14:textId="77777777" w:rsidR="007A7DF1" w:rsidRDefault="007A7DF1">
            <w:pPr>
              <w:pStyle w:val="TableParagraph"/>
              <w:spacing w:before="10"/>
              <w:rPr>
                <w:b/>
                <w:i/>
                <w:sz w:val="14"/>
              </w:rPr>
            </w:pPr>
          </w:p>
          <w:p w14:paraId="32E45500" w14:textId="77777777" w:rsidR="007A7DF1" w:rsidRDefault="00CB105C">
            <w:pPr>
              <w:pStyle w:val="TableParagraph"/>
              <w:ind w:left="217"/>
              <w:rPr>
                <w:rFonts w:asciiTheme="minorHAnsi" w:hAnsiTheme="minorHAnsi"/>
                <w:b/>
                <w:bCs/>
              </w:rPr>
            </w:pPr>
            <w:r>
              <w:rPr>
                <w:b/>
                <w:color w:val="00AFAA"/>
                <w:sz w:val="20"/>
              </w:rPr>
              <w:t>Overview</w:t>
            </w:r>
          </w:p>
        </w:tc>
      </w:tr>
      <w:tr w:rsidR="007A7DF1" w14:paraId="32E45505" w14:textId="77777777">
        <w:trPr>
          <w:trHeight w:val="337"/>
          <w:jc w:val="center"/>
        </w:trPr>
        <w:tc>
          <w:tcPr>
            <w:tcW w:w="3489" w:type="dxa"/>
            <w:tcBorders>
              <w:top w:val="single" w:sz="4" w:space="0" w:color="auto"/>
              <w:left w:val="single" w:sz="4" w:space="0" w:color="auto"/>
              <w:bottom w:val="single" w:sz="4" w:space="0" w:color="auto"/>
              <w:right w:val="single" w:sz="4" w:space="0" w:color="auto"/>
              <w:tl2br w:val="nil"/>
              <w:tr2bl w:val="nil"/>
            </w:tcBorders>
            <w:vAlign w:val="center"/>
          </w:tcPr>
          <w:p w14:paraId="32E45502" w14:textId="77777777" w:rsidR="007A7DF1" w:rsidRDefault="00CB105C">
            <w:pPr>
              <w:pStyle w:val="TableParagraph"/>
              <w:spacing w:before="61"/>
              <w:ind w:right="341"/>
              <w:rPr>
                <w:sz w:val="20"/>
                <w:szCs w:val="20"/>
              </w:rPr>
            </w:pPr>
            <w:r>
              <w:rPr>
                <w:rFonts w:hint="eastAsia"/>
                <w:sz w:val="20"/>
                <w:szCs w:val="20"/>
              </w:rPr>
              <w:t>buoy</w:t>
            </w:r>
          </w:p>
        </w:tc>
        <w:tc>
          <w:tcPr>
            <w:tcW w:w="1581" w:type="dxa"/>
            <w:tcBorders>
              <w:top w:val="single" w:sz="4" w:space="0" w:color="auto"/>
              <w:left w:val="single" w:sz="4" w:space="0" w:color="auto"/>
              <w:bottom w:val="single" w:sz="4" w:space="0" w:color="auto"/>
              <w:right w:val="single" w:sz="4" w:space="0" w:color="auto"/>
              <w:tl2br w:val="nil"/>
              <w:tr2bl w:val="nil"/>
            </w:tcBorders>
          </w:tcPr>
          <w:p w14:paraId="32E45503" w14:textId="77777777" w:rsidR="007A7DF1" w:rsidRDefault="00CB105C">
            <w:pPr>
              <w:pStyle w:val="TableParagraph"/>
              <w:spacing w:before="10"/>
              <w:rPr>
                <w:sz w:val="20"/>
                <w:szCs w:val="20"/>
              </w:rPr>
            </w:pPr>
            <w:r>
              <w:rPr>
                <w:sz w:val="20"/>
                <w:szCs w:val="20"/>
              </w:rPr>
              <w:t>0.5</w:t>
            </w:r>
          </w:p>
        </w:tc>
        <w:tc>
          <w:tcPr>
            <w:tcW w:w="3540" w:type="dxa"/>
            <w:tcBorders>
              <w:top w:val="single" w:sz="4" w:space="0" w:color="auto"/>
              <w:left w:val="single" w:sz="4" w:space="0" w:color="auto"/>
              <w:bottom w:val="single" w:sz="4" w:space="0" w:color="auto"/>
              <w:right w:val="single" w:sz="4" w:space="0" w:color="auto"/>
              <w:tl2br w:val="nil"/>
              <w:tr2bl w:val="nil"/>
            </w:tcBorders>
          </w:tcPr>
          <w:p w14:paraId="32E45504" w14:textId="77777777" w:rsidR="007A7DF1" w:rsidRDefault="00CB105C">
            <w:pPr>
              <w:widowControl/>
              <w:rPr>
                <w:rFonts w:eastAsia="SimSun"/>
                <w:sz w:val="20"/>
                <w:szCs w:val="20"/>
                <w:lang w:val="en-US" w:eastAsia="zh-CN"/>
              </w:rPr>
            </w:pPr>
            <w:r>
              <w:rPr>
                <w:sz w:val="20"/>
                <w:szCs w:val="20"/>
              </w:rPr>
              <w:t>1. </w:t>
            </w:r>
            <w:r>
              <w:rPr>
                <w:rFonts w:hint="eastAsia"/>
                <w:sz w:val="20"/>
                <w:szCs w:val="20"/>
              </w:rPr>
              <w:t xml:space="preserve">Brief introduction: float, </w:t>
            </w:r>
            <w:r>
              <w:rPr>
                <w:rFonts w:eastAsia="SimSun" w:hint="eastAsia"/>
                <w:sz w:val="20"/>
                <w:szCs w:val="20"/>
                <w:lang w:val="en-US" w:eastAsia="zh-CN"/>
              </w:rPr>
              <w:t>t</w:t>
            </w:r>
            <w:proofErr w:type="spellStart"/>
            <w:r>
              <w:rPr>
                <w:rFonts w:hint="eastAsia"/>
                <w:sz w:val="20"/>
                <w:szCs w:val="20"/>
              </w:rPr>
              <w:t>ailtube</w:t>
            </w:r>
            <w:proofErr w:type="spellEnd"/>
            <w:r>
              <w:rPr>
                <w:rFonts w:hint="eastAsia"/>
                <w:sz w:val="20"/>
                <w:szCs w:val="20"/>
              </w:rPr>
              <w:t xml:space="preserve">, </w:t>
            </w:r>
            <w:r>
              <w:rPr>
                <w:rFonts w:eastAsia="SimSun" w:hint="eastAsia"/>
                <w:sz w:val="20"/>
                <w:szCs w:val="20"/>
                <w:lang w:val="en-US" w:eastAsia="zh-CN"/>
              </w:rPr>
              <w:t>top plate, s</w:t>
            </w:r>
            <w:proofErr w:type="spellStart"/>
            <w:r>
              <w:rPr>
                <w:rFonts w:hint="eastAsia"/>
                <w:sz w:val="20"/>
                <w:szCs w:val="20"/>
              </w:rPr>
              <w:t>uperstructure</w:t>
            </w:r>
            <w:proofErr w:type="spellEnd"/>
            <w:r>
              <w:rPr>
                <w:rFonts w:ascii="SimSun" w:hAnsi="SimSun" w:cs="SimSun"/>
                <w:szCs w:val="21"/>
              </w:rPr>
              <w:t xml:space="preserve">, </w:t>
            </w:r>
            <w:r>
              <w:rPr>
                <w:rFonts w:eastAsia="SimSun"/>
                <w:color w:val="000000"/>
                <w:sz w:val="20"/>
                <w:szCs w:val="20"/>
                <w:lang w:val="en-US" w:eastAsia="zh-CN" w:bidi="ar"/>
              </w:rPr>
              <w:t>cladding plates</w:t>
            </w:r>
            <w:r>
              <w:rPr>
                <w:rFonts w:eastAsia="SimSun" w:hint="eastAsia"/>
                <w:color w:val="000000"/>
                <w:lang w:val="en-US" w:eastAsia="zh-CN" w:bidi="ar"/>
              </w:rPr>
              <w:t>,</w:t>
            </w:r>
            <w:r>
              <w:rPr>
                <w:rFonts w:hint="eastAsia"/>
                <w:sz w:val="20"/>
                <w:szCs w:val="20"/>
              </w:rPr>
              <w:t xml:space="preserve"> top mark</w:t>
            </w:r>
            <w:r>
              <w:rPr>
                <w:rFonts w:eastAsia="SimSun" w:hint="eastAsia"/>
                <w:sz w:val="20"/>
                <w:szCs w:val="20"/>
                <w:lang w:val="en-US" w:eastAsia="zh-CN"/>
              </w:rPr>
              <w:t>,etc.</w:t>
            </w:r>
          </w:p>
        </w:tc>
      </w:tr>
      <w:tr w:rsidR="007A7DF1" w14:paraId="32E4550D" w14:textId="77777777">
        <w:trPr>
          <w:jc w:val="center"/>
        </w:trPr>
        <w:tc>
          <w:tcPr>
            <w:tcW w:w="3489" w:type="dxa"/>
            <w:tcBorders>
              <w:top w:val="single" w:sz="4" w:space="0" w:color="auto"/>
              <w:left w:val="single" w:sz="4" w:space="0" w:color="auto"/>
              <w:bottom w:val="single" w:sz="4" w:space="0" w:color="auto"/>
              <w:right w:val="single" w:sz="4" w:space="0" w:color="auto"/>
              <w:tl2br w:val="nil"/>
              <w:tr2bl w:val="nil"/>
            </w:tcBorders>
            <w:vAlign w:val="center"/>
          </w:tcPr>
          <w:p w14:paraId="32E45506" w14:textId="77777777" w:rsidR="007A7DF1" w:rsidRDefault="00CB105C">
            <w:pPr>
              <w:pStyle w:val="TableParagraph"/>
              <w:spacing w:before="10"/>
              <w:rPr>
                <w:sz w:val="20"/>
                <w:szCs w:val="20"/>
              </w:rPr>
            </w:pPr>
            <w:r>
              <w:rPr>
                <w:rFonts w:hint="eastAsia"/>
                <w:sz w:val="20"/>
                <w:szCs w:val="20"/>
              </w:rPr>
              <w:t>Mooring equipment</w:t>
            </w:r>
          </w:p>
        </w:tc>
        <w:tc>
          <w:tcPr>
            <w:tcW w:w="1581" w:type="dxa"/>
            <w:tcBorders>
              <w:top w:val="single" w:sz="4" w:space="0" w:color="auto"/>
              <w:left w:val="single" w:sz="4" w:space="0" w:color="auto"/>
              <w:bottom w:val="single" w:sz="4" w:space="0" w:color="auto"/>
              <w:right w:val="single" w:sz="4" w:space="0" w:color="auto"/>
              <w:tl2br w:val="nil"/>
              <w:tr2bl w:val="nil"/>
            </w:tcBorders>
          </w:tcPr>
          <w:p w14:paraId="32E45507" w14:textId="77777777" w:rsidR="007A7DF1" w:rsidRDefault="00CB105C">
            <w:pPr>
              <w:pStyle w:val="TableParagraph"/>
              <w:spacing w:before="10"/>
              <w:rPr>
                <w:sz w:val="20"/>
                <w:szCs w:val="20"/>
                <w:lang w:val="en-US" w:eastAsia="zh-CN"/>
              </w:rPr>
            </w:pPr>
            <w:r>
              <w:rPr>
                <w:sz w:val="20"/>
                <w:szCs w:val="20"/>
              </w:rPr>
              <w:t>2</w:t>
            </w:r>
          </w:p>
        </w:tc>
        <w:tc>
          <w:tcPr>
            <w:tcW w:w="3540" w:type="dxa"/>
            <w:tcBorders>
              <w:top w:val="single" w:sz="4" w:space="0" w:color="auto"/>
              <w:left w:val="single" w:sz="4" w:space="0" w:color="auto"/>
              <w:bottom w:val="single" w:sz="4" w:space="0" w:color="auto"/>
              <w:right w:val="single" w:sz="4" w:space="0" w:color="auto"/>
              <w:tl2br w:val="nil"/>
              <w:tr2bl w:val="nil"/>
            </w:tcBorders>
          </w:tcPr>
          <w:p w14:paraId="32E45508" w14:textId="77777777" w:rsidR="007A7DF1" w:rsidRDefault="00CB105C">
            <w:pPr>
              <w:pStyle w:val="TableParagraph"/>
              <w:spacing w:before="10"/>
              <w:rPr>
                <w:sz w:val="20"/>
                <w:szCs w:val="20"/>
              </w:rPr>
            </w:pPr>
            <w:r>
              <w:rPr>
                <w:sz w:val="20"/>
                <w:szCs w:val="20"/>
              </w:rPr>
              <w:t>1. </w:t>
            </w:r>
            <w:r>
              <w:rPr>
                <w:rFonts w:hint="eastAsia"/>
                <w:sz w:val="20"/>
                <w:szCs w:val="20"/>
              </w:rPr>
              <w:t xml:space="preserve">The composition of the buoy </w:t>
            </w:r>
            <w:r>
              <w:rPr>
                <w:rFonts w:eastAsia="SimSun" w:hint="eastAsia"/>
                <w:sz w:val="20"/>
                <w:szCs w:val="20"/>
                <w:lang w:val="en-US" w:eastAsia="zh-CN"/>
              </w:rPr>
              <w:t>mooring system</w:t>
            </w:r>
            <w:r>
              <w:rPr>
                <w:rFonts w:hint="eastAsia"/>
                <w:sz w:val="20"/>
                <w:szCs w:val="20"/>
              </w:rPr>
              <w:t xml:space="preserve">: </w:t>
            </w:r>
            <w:r>
              <w:rPr>
                <w:rFonts w:eastAsia="SimSun" w:hint="eastAsia"/>
                <w:sz w:val="20"/>
                <w:szCs w:val="20"/>
                <w:lang w:val="en-US" w:eastAsia="zh-CN"/>
              </w:rPr>
              <w:t>bridle</w:t>
            </w:r>
            <w:r>
              <w:rPr>
                <w:rFonts w:hint="eastAsia"/>
                <w:sz w:val="20"/>
                <w:szCs w:val="20"/>
              </w:rPr>
              <w:t xml:space="preserve">, </w:t>
            </w:r>
            <w:r>
              <w:rPr>
                <w:rFonts w:eastAsia="SimSun" w:hint="eastAsia"/>
                <w:sz w:val="20"/>
                <w:szCs w:val="20"/>
                <w:lang w:val="en-US" w:eastAsia="zh-CN"/>
              </w:rPr>
              <w:t>riding chain</w:t>
            </w:r>
            <w:r>
              <w:rPr>
                <w:rFonts w:hint="eastAsia"/>
                <w:sz w:val="20"/>
                <w:szCs w:val="20"/>
              </w:rPr>
              <w:t>,</w:t>
            </w:r>
            <w:r>
              <w:rPr>
                <w:rFonts w:eastAsia="SimSun" w:hint="eastAsia"/>
                <w:sz w:val="20"/>
                <w:szCs w:val="20"/>
                <w:lang w:val="en-US" w:eastAsia="zh-CN"/>
              </w:rPr>
              <w:t>thrash chain,</w:t>
            </w:r>
            <w:r>
              <w:rPr>
                <w:rFonts w:hint="eastAsia"/>
                <w:sz w:val="20"/>
                <w:szCs w:val="20"/>
              </w:rPr>
              <w:t xml:space="preserve"> ground chain, sinker,  </w:t>
            </w:r>
            <w:r>
              <w:rPr>
                <w:rFonts w:eastAsia="SimSun" w:hint="eastAsia"/>
                <w:sz w:val="20"/>
                <w:szCs w:val="20"/>
                <w:lang w:val="en-US" w:eastAsia="zh-CN"/>
              </w:rPr>
              <w:t>swivel</w:t>
            </w:r>
            <w:r>
              <w:rPr>
                <w:rFonts w:hint="eastAsia"/>
                <w:sz w:val="20"/>
                <w:szCs w:val="20"/>
              </w:rPr>
              <w:t xml:space="preserve">, end shackle, </w:t>
            </w:r>
            <w:r>
              <w:rPr>
                <w:rFonts w:hint="eastAsia"/>
                <w:sz w:val="20"/>
                <w:szCs w:val="20"/>
              </w:rPr>
              <w:t>etc.</w:t>
            </w:r>
          </w:p>
          <w:p w14:paraId="32E45509" w14:textId="77777777" w:rsidR="007A7DF1" w:rsidRDefault="00CB105C">
            <w:pPr>
              <w:pStyle w:val="TableParagraph"/>
              <w:spacing w:before="10"/>
              <w:rPr>
                <w:rFonts w:eastAsia="SimSun"/>
                <w:sz w:val="20"/>
                <w:szCs w:val="20"/>
                <w:lang w:val="en-US" w:eastAsia="zh-CN"/>
              </w:rPr>
            </w:pPr>
            <w:r>
              <w:rPr>
                <w:sz w:val="20"/>
                <w:szCs w:val="20"/>
              </w:rPr>
              <w:t>2. </w:t>
            </w:r>
            <w:r>
              <w:rPr>
                <w:rFonts w:eastAsia="SimSun" w:hint="eastAsia"/>
                <w:sz w:val="20"/>
                <w:szCs w:val="20"/>
                <w:lang w:val="en-US" w:eastAsia="zh-CN"/>
              </w:rPr>
              <w:t>Design of m</w:t>
            </w:r>
            <w:proofErr w:type="spellStart"/>
            <w:r>
              <w:rPr>
                <w:rFonts w:hint="eastAsia"/>
                <w:sz w:val="20"/>
                <w:szCs w:val="20"/>
              </w:rPr>
              <w:t>ooring</w:t>
            </w:r>
            <w:proofErr w:type="spellEnd"/>
            <w:r>
              <w:rPr>
                <w:rFonts w:hint="eastAsia"/>
                <w:sz w:val="20"/>
                <w:szCs w:val="20"/>
              </w:rPr>
              <w:t xml:space="preserve"> </w:t>
            </w:r>
            <w:r>
              <w:rPr>
                <w:rFonts w:eastAsia="SimSun" w:hint="eastAsia"/>
                <w:sz w:val="20"/>
                <w:szCs w:val="20"/>
                <w:lang w:val="en-US" w:eastAsia="zh-CN"/>
              </w:rPr>
              <w:t>system</w:t>
            </w:r>
            <w:r>
              <w:rPr>
                <w:rFonts w:hint="eastAsia"/>
                <w:sz w:val="20"/>
                <w:szCs w:val="20"/>
                <w:lang w:val="en-US" w:eastAsia="zh-CN"/>
              </w:rPr>
              <w:t>:</w:t>
            </w:r>
            <w:r>
              <w:rPr>
                <w:rFonts w:hint="eastAsia"/>
                <w:sz w:val="20"/>
                <w:szCs w:val="20"/>
              </w:rPr>
              <w:t xml:space="preserve"> mooring type, sinker</w:t>
            </w:r>
            <w:r>
              <w:rPr>
                <w:rFonts w:eastAsia="SimSun" w:hint="eastAsia"/>
                <w:sz w:val="20"/>
                <w:szCs w:val="20"/>
                <w:lang w:val="en-US" w:eastAsia="zh-CN"/>
              </w:rPr>
              <w:t>/rope</w:t>
            </w:r>
            <w:r>
              <w:rPr>
                <w:rFonts w:hint="eastAsia"/>
                <w:sz w:val="20"/>
                <w:szCs w:val="20"/>
              </w:rPr>
              <w:t xml:space="preserve"> </w:t>
            </w:r>
            <w:r>
              <w:rPr>
                <w:rFonts w:eastAsia="SimSun" w:hint="eastAsia"/>
                <w:sz w:val="20"/>
                <w:szCs w:val="20"/>
                <w:lang w:val="en-US" w:eastAsia="zh-CN"/>
              </w:rPr>
              <w:t>type</w:t>
            </w:r>
            <w:r>
              <w:rPr>
                <w:rFonts w:hint="eastAsia"/>
                <w:sz w:val="20"/>
                <w:szCs w:val="20"/>
              </w:rPr>
              <w:t xml:space="preserve">, </w:t>
            </w:r>
            <w:r>
              <w:rPr>
                <w:rFonts w:eastAsia="SimSun" w:hint="eastAsia"/>
                <w:sz w:val="20"/>
                <w:szCs w:val="20"/>
                <w:lang w:val="en-US" w:eastAsia="zh-CN"/>
              </w:rPr>
              <w:t>buoyancy calculation.</w:t>
            </w:r>
          </w:p>
          <w:p w14:paraId="32E4550A" w14:textId="77777777" w:rsidR="007A7DF1" w:rsidRDefault="00CB105C">
            <w:pPr>
              <w:pStyle w:val="TableParagraph"/>
              <w:spacing w:before="10"/>
              <w:rPr>
                <w:sz w:val="20"/>
                <w:szCs w:val="20"/>
                <w:lang w:val="en-US" w:eastAsia="zh-CN"/>
              </w:rPr>
            </w:pPr>
            <w:r>
              <w:rPr>
                <w:sz w:val="20"/>
                <w:szCs w:val="20"/>
              </w:rPr>
              <w:t>3. </w:t>
            </w:r>
            <w:r>
              <w:rPr>
                <w:rFonts w:hint="eastAsia"/>
                <w:sz w:val="20"/>
                <w:szCs w:val="20"/>
              </w:rPr>
              <w:t>V</w:t>
            </w:r>
            <w:proofErr w:type="spellStart"/>
            <w:r>
              <w:rPr>
                <w:rFonts w:eastAsia="SimSun" w:hint="eastAsia"/>
                <w:sz w:val="20"/>
                <w:szCs w:val="20"/>
                <w:lang w:val="en-US" w:eastAsia="zh-CN"/>
              </w:rPr>
              <w:t>arious</w:t>
            </w:r>
            <w:proofErr w:type="spellEnd"/>
            <w:r>
              <w:rPr>
                <w:rFonts w:eastAsia="SimSun" w:hint="eastAsia"/>
                <w:sz w:val="20"/>
                <w:szCs w:val="20"/>
                <w:lang w:val="en-US" w:eastAsia="zh-CN"/>
              </w:rPr>
              <w:t xml:space="preserve"> section of the mooring </w:t>
            </w:r>
            <w:r>
              <w:rPr>
                <w:rFonts w:hint="eastAsia"/>
                <w:sz w:val="20"/>
                <w:szCs w:val="20"/>
              </w:rPr>
              <w:t>  : </w:t>
            </w:r>
            <w:r>
              <w:rPr>
                <w:rFonts w:eastAsia="SimSun" w:hint="eastAsia"/>
                <w:sz w:val="20"/>
                <w:szCs w:val="20"/>
                <w:lang w:val="en-US" w:eastAsia="zh-CN"/>
              </w:rPr>
              <w:t>bride</w:t>
            </w:r>
            <w:r>
              <w:rPr>
                <w:sz w:val="20"/>
                <w:szCs w:val="20"/>
              </w:rPr>
              <w:t>\</w:t>
            </w:r>
            <w:r>
              <w:rPr>
                <w:rFonts w:eastAsia="SimSun" w:hint="eastAsia"/>
                <w:sz w:val="20"/>
                <w:szCs w:val="20"/>
                <w:lang w:val="en-US" w:eastAsia="zh-CN"/>
              </w:rPr>
              <w:t>riding</w:t>
            </w:r>
            <w:r>
              <w:rPr>
                <w:sz w:val="20"/>
                <w:szCs w:val="20"/>
              </w:rPr>
              <w:t>\</w:t>
            </w:r>
            <w:r>
              <w:rPr>
                <w:rFonts w:eastAsia="SimSun" w:hint="eastAsia"/>
                <w:sz w:val="20"/>
                <w:szCs w:val="20"/>
                <w:lang w:val="en-US" w:eastAsia="zh-CN"/>
              </w:rPr>
              <w:t>thrash</w:t>
            </w:r>
            <w:r>
              <w:rPr>
                <w:sz w:val="20"/>
                <w:szCs w:val="20"/>
              </w:rPr>
              <w:t>\circulation</w:t>
            </w:r>
            <w:r>
              <w:rPr>
                <w:rFonts w:hint="eastAsia"/>
                <w:sz w:val="20"/>
                <w:szCs w:val="20"/>
              </w:rPr>
              <w:t xml:space="preserve"> </w:t>
            </w:r>
            <w:r>
              <w:rPr>
                <w:sz w:val="20"/>
                <w:szCs w:val="20"/>
              </w:rPr>
              <w:t> radius</w:t>
            </w:r>
            <w:r>
              <w:rPr>
                <w:rFonts w:hint="eastAsia"/>
                <w:sz w:val="20"/>
                <w:szCs w:val="20"/>
              </w:rPr>
              <w:t>, sink</w:t>
            </w:r>
            <w:r>
              <w:rPr>
                <w:rFonts w:hint="eastAsia"/>
                <w:sz w:val="20"/>
                <w:szCs w:val="20"/>
                <w:lang w:val="en-US" w:eastAsia="zh-CN"/>
              </w:rPr>
              <w:t>er</w:t>
            </w:r>
          </w:p>
          <w:p w14:paraId="32E4550B" w14:textId="77777777" w:rsidR="007A7DF1" w:rsidRDefault="00CB105C">
            <w:pPr>
              <w:pStyle w:val="TableParagraph"/>
              <w:spacing w:before="10"/>
              <w:rPr>
                <w:sz w:val="20"/>
                <w:szCs w:val="20"/>
              </w:rPr>
            </w:pPr>
            <w:r>
              <w:rPr>
                <w:sz w:val="20"/>
                <w:szCs w:val="20"/>
              </w:rPr>
              <w:t>4. </w:t>
            </w:r>
            <w:r>
              <w:rPr>
                <w:rFonts w:hint="eastAsia"/>
                <w:sz w:val="20"/>
                <w:szCs w:val="20"/>
              </w:rPr>
              <w:t>Rope mooring equipment;</w:t>
            </w:r>
          </w:p>
          <w:p w14:paraId="32E4550C" w14:textId="77777777" w:rsidR="007A7DF1" w:rsidRDefault="00CB105C">
            <w:pPr>
              <w:pStyle w:val="TableParagraph"/>
              <w:spacing w:before="10"/>
              <w:rPr>
                <w:sz w:val="20"/>
                <w:szCs w:val="20"/>
              </w:rPr>
            </w:pPr>
            <w:r>
              <w:rPr>
                <w:sz w:val="20"/>
                <w:szCs w:val="20"/>
              </w:rPr>
              <w:t>5. </w:t>
            </w:r>
            <w:r>
              <w:rPr>
                <w:rFonts w:hint="eastAsia"/>
                <w:sz w:val="20"/>
                <w:szCs w:val="20"/>
              </w:rPr>
              <w:t>Elastic mooring equipment.</w:t>
            </w:r>
          </w:p>
        </w:tc>
      </w:tr>
      <w:tr w:rsidR="007A7DF1" w14:paraId="32E45513" w14:textId="77777777">
        <w:trPr>
          <w:jc w:val="center"/>
        </w:trPr>
        <w:tc>
          <w:tcPr>
            <w:tcW w:w="3489" w:type="dxa"/>
            <w:tcBorders>
              <w:top w:val="single" w:sz="4" w:space="0" w:color="auto"/>
              <w:left w:val="single" w:sz="4" w:space="0" w:color="auto"/>
              <w:bottom w:val="single" w:sz="4" w:space="0" w:color="auto"/>
              <w:right w:val="single" w:sz="4" w:space="0" w:color="auto"/>
              <w:tl2br w:val="nil"/>
              <w:tr2bl w:val="nil"/>
            </w:tcBorders>
            <w:vAlign w:val="center"/>
          </w:tcPr>
          <w:p w14:paraId="32E4550E" w14:textId="77777777" w:rsidR="007A7DF1" w:rsidRDefault="00CB105C">
            <w:pPr>
              <w:pStyle w:val="TableParagraph"/>
              <w:spacing w:before="10"/>
              <w:rPr>
                <w:sz w:val="20"/>
                <w:szCs w:val="20"/>
              </w:rPr>
            </w:pPr>
            <w:r>
              <w:rPr>
                <w:rFonts w:hint="eastAsia"/>
                <w:sz w:val="20"/>
                <w:szCs w:val="20"/>
              </w:rPr>
              <w:t xml:space="preserve">Buoy position and </w:t>
            </w:r>
            <w:r>
              <w:rPr>
                <w:rFonts w:hint="eastAsia"/>
                <w:sz w:val="20"/>
                <w:szCs w:val="20"/>
              </w:rPr>
              <w:t>record related requirements</w:t>
            </w:r>
          </w:p>
        </w:tc>
        <w:tc>
          <w:tcPr>
            <w:tcW w:w="1581" w:type="dxa"/>
            <w:tcBorders>
              <w:top w:val="single" w:sz="4" w:space="0" w:color="auto"/>
              <w:left w:val="single" w:sz="4" w:space="0" w:color="auto"/>
              <w:bottom w:val="single" w:sz="4" w:space="0" w:color="auto"/>
              <w:right w:val="single" w:sz="4" w:space="0" w:color="auto"/>
              <w:tl2br w:val="nil"/>
              <w:tr2bl w:val="nil"/>
            </w:tcBorders>
          </w:tcPr>
          <w:p w14:paraId="32E4550F" w14:textId="77777777" w:rsidR="007A7DF1" w:rsidRDefault="00CB105C">
            <w:pPr>
              <w:pStyle w:val="TableParagraph"/>
              <w:spacing w:before="10"/>
              <w:rPr>
                <w:sz w:val="20"/>
                <w:szCs w:val="20"/>
                <w:lang w:val="en-US" w:eastAsia="zh-CN"/>
              </w:rPr>
            </w:pPr>
            <w:r>
              <w:rPr>
                <w:sz w:val="20"/>
                <w:szCs w:val="20"/>
              </w:rPr>
              <w:t>1</w:t>
            </w:r>
          </w:p>
        </w:tc>
        <w:tc>
          <w:tcPr>
            <w:tcW w:w="3540" w:type="dxa"/>
            <w:tcBorders>
              <w:top w:val="single" w:sz="4" w:space="0" w:color="auto"/>
              <w:left w:val="single" w:sz="4" w:space="0" w:color="auto"/>
              <w:bottom w:val="single" w:sz="4" w:space="0" w:color="auto"/>
              <w:right w:val="single" w:sz="4" w:space="0" w:color="auto"/>
              <w:tl2br w:val="nil"/>
              <w:tr2bl w:val="nil"/>
            </w:tcBorders>
          </w:tcPr>
          <w:p w14:paraId="32E45510" w14:textId="77777777" w:rsidR="007A7DF1" w:rsidRDefault="00CB105C">
            <w:pPr>
              <w:pStyle w:val="TableParagraph"/>
              <w:spacing w:before="10"/>
              <w:rPr>
                <w:sz w:val="20"/>
                <w:szCs w:val="20"/>
              </w:rPr>
            </w:pPr>
            <w:r>
              <w:rPr>
                <w:sz w:val="20"/>
                <w:szCs w:val="20"/>
              </w:rPr>
              <w:t>1. </w:t>
            </w:r>
            <w:r>
              <w:rPr>
                <w:rFonts w:hint="eastAsia"/>
                <w:sz w:val="20"/>
                <w:szCs w:val="20"/>
              </w:rPr>
              <w:t>Allowable position error;</w:t>
            </w:r>
          </w:p>
          <w:p w14:paraId="32E45511" w14:textId="77777777" w:rsidR="007A7DF1" w:rsidRDefault="00CB105C">
            <w:pPr>
              <w:pStyle w:val="TableParagraph"/>
              <w:spacing w:before="10"/>
              <w:rPr>
                <w:sz w:val="20"/>
                <w:szCs w:val="20"/>
              </w:rPr>
            </w:pPr>
            <w:r>
              <w:rPr>
                <w:sz w:val="20"/>
                <w:szCs w:val="20"/>
              </w:rPr>
              <w:t>2. </w:t>
            </w:r>
            <w:r>
              <w:rPr>
                <w:rFonts w:hint="eastAsia"/>
                <w:sz w:val="20"/>
                <w:szCs w:val="20"/>
              </w:rPr>
              <w:t>Location record requirements;</w:t>
            </w:r>
          </w:p>
          <w:p w14:paraId="32E45512" w14:textId="77777777" w:rsidR="007A7DF1" w:rsidRDefault="00CB105C">
            <w:pPr>
              <w:pStyle w:val="TableParagraph"/>
              <w:spacing w:before="10"/>
              <w:rPr>
                <w:sz w:val="20"/>
                <w:szCs w:val="20"/>
              </w:rPr>
            </w:pPr>
            <w:r>
              <w:rPr>
                <w:sz w:val="20"/>
                <w:szCs w:val="20"/>
              </w:rPr>
              <w:t>3. </w:t>
            </w:r>
            <w:r>
              <w:rPr>
                <w:rFonts w:hint="eastAsia"/>
                <w:sz w:val="20"/>
                <w:szCs w:val="20"/>
              </w:rPr>
              <w:t xml:space="preserve">Factors affecting the </w:t>
            </w:r>
            <w:r>
              <w:rPr>
                <w:rFonts w:eastAsia="SimSun" w:hint="eastAsia"/>
                <w:sz w:val="20"/>
                <w:szCs w:val="20"/>
                <w:lang w:val="en-US" w:eastAsia="zh-CN"/>
              </w:rPr>
              <w:t xml:space="preserve">accuracy of buoy </w:t>
            </w:r>
            <w:r>
              <w:rPr>
                <w:rFonts w:hint="eastAsia"/>
                <w:sz w:val="20"/>
                <w:szCs w:val="20"/>
              </w:rPr>
              <w:t>position .</w:t>
            </w:r>
          </w:p>
        </w:tc>
      </w:tr>
      <w:tr w:rsidR="007A7DF1" w14:paraId="32E4551E" w14:textId="77777777">
        <w:trPr>
          <w:jc w:val="center"/>
        </w:trPr>
        <w:tc>
          <w:tcPr>
            <w:tcW w:w="3489" w:type="dxa"/>
            <w:tcBorders>
              <w:top w:val="single" w:sz="4" w:space="0" w:color="auto"/>
              <w:left w:val="single" w:sz="4" w:space="0" w:color="auto"/>
              <w:bottom w:val="single" w:sz="4" w:space="0" w:color="auto"/>
              <w:right w:val="single" w:sz="4" w:space="0" w:color="auto"/>
              <w:tl2br w:val="nil"/>
              <w:tr2bl w:val="nil"/>
            </w:tcBorders>
            <w:vAlign w:val="center"/>
          </w:tcPr>
          <w:p w14:paraId="32E45514" w14:textId="77777777" w:rsidR="007A7DF1" w:rsidRDefault="00CB105C">
            <w:pPr>
              <w:pStyle w:val="TableParagraph"/>
              <w:spacing w:before="10"/>
              <w:rPr>
                <w:sz w:val="20"/>
                <w:szCs w:val="20"/>
              </w:rPr>
            </w:pPr>
            <w:r>
              <w:rPr>
                <w:rFonts w:hint="eastAsia"/>
                <w:sz w:val="20"/>
                <w:szCs w:val="20"/>
              </w:rPr>
              <w:t>Buoy maintenance</w:t>
            </w:r>
          </w:p>
        </w:tc>
        <w:tc>
          <w:tcPr>
            <w:tcW w:w="1581" w:type="dxa"/>
            <w:tcBorders>
              <w:top w:val="single" w:sz="4" w:space="0" w:color="auto"/>
              <w:left w:val="single" w:sz="4" w:space="0" w:color="auto"/>
              <w:bottom w:val="single" w:sz="4" w:space="0" w:color="auto"/>
              <w:right w:val="single" w:sz="4" w:space="0" w:color="auto"/>
              <w:tl2br w:val="nil"/>
              <w:tr2bl w:val="nil"/>
            </w:tcBorders>
          </w:tcPr>
          <w:p w14:paraId="32E45515" w14:textId="77777777" w:rsidR="007A7DF1" w:rsidRDefault="00CB105C">
            <w:pPr>
              <w:pStyle w:val="TableParagraph"/>
              <w:spacing w:before="10"/>
              <w:rPr>
                <w:sz w:val="20"/>
                <w:szCs w:val="20"/>
                <w:lang w:val="en-US" w:eastAsia="zh-CN"/>
              </w:rPr>
            </w:pPr>
            <w:r>
              <w:rPr>
                <w:sz w:val="20"/>
                <w:szCs w:val="20"/>
              </w:rPr>
              <w:t>2.5</w:t>
            </w:r>
          </w:p>
        </w:tc>
        <w:tc>
          <w:tcPr>
            <w:tcW w:w="3540" w:type="dxa"/>
            <w:tcBorders>
              <w:top w:val="single" w:sz="4" w:space="0" w:color="auto"/>
              <w:left w:val="single" w:sz="4" w:space="0" w:color="auto"/>
              <w:bottom w:val="single" w:sz="4" w:space="0" w:color="auto"/>
              <w:right w:val="single" w:sz="4" w:space="0" w:color="auto"/>
              <w:tl2br w:val="nil"/>
              <w:tr2bl w:val="nil"/>
            </w:tcBorders>
          </w:tcPr>
          <w:p w14:paraId="32E45516" w14:textId="77777777" w:rsidR="007A7DF1" w:rsidRDefault="00CB105C">
            <w:pPr>
              <w:pStyle w:val="TableParagraph"/>
              <w:spacing w:before="10"/>
              <w:rPr>
                <w:sz w:val="20"/>
                <w:szCs w:val="20"/>
              </w:rPr>
            </w:pPr>
            <w:r>
              <w:rPr>
                <w:sz w:val="20"/>
                <w:szCs w:val="20"/>
              </w:rPr>
              <w:t>1. </w:t>
            </w:r>
            <w:r>
              <w:rPr>
                <w:rFonts w:hint="eastAsia"/>
                <w:sz w:val="20"/>
                <w:szCs w:val="20"/>
              </w:rPr>
              <w:t>Anchor chain wear extent;</w:t>
            </w:r>
          </w:p>
          <w:p w14:paraId="32E45517" w14:textId="77777777" w:rsidR="007A7DF1" w:rsidRDefault="00CB105C">
            <w:pPr>
              <w:pStyle w:val="TableParagraph"/>
              <w:spacing w:before="10"/>
              <w:rPr>
                <w:sz w:val="20"/>
                <w:szCs w:val="20"/>
              </w:rPr>
            </w:pPr>
            <w:r>
              <w:rPr>
                <w:sz w:val="20"/>
                <w:szCs w:val="20"/>
              </w:rPr>
              <w:t>2. </w:t>
            </w:r>
            <w:proofErr w:type="spellStart"/>
            <w:r>
              <w:rPr>
                <w:rFonts w:hint="eastAsia"/>
                <w:sz w:val="20"/>
                <w:szCs w:val="20"/>
              </w:rPr>
              <w:t>Color</w:t>
            </w:r>
            <w:proofErr w:type="spellEnd"/>
            <w:r>
              <w:rPr>
                <w:rFonts w:hint="eastAsia"/>
                <w:sz w:val="20"/>
                <w:szCs w:val="20"/>
              </w:rPr>
              <w:t>;</w:t>
            </w:r>
          </w:p>
          <w:p w14:paraId="32E45518" w14:textId="77777777" w:rsidR="007A7DF1" w:rsidRDefault="00CB105C">
            <w:pPr>
              <w:pStyle w:val="TableParagraph"/>
              <w:spacing w:before="10"/>
              <w:rPr>
                <w:sz w:val="20"/>
                <w:szCs w:val="20"/>
              </w:rPr>
            </w:pPr>
            <w:r>
              <w:rPr>
                <w:sz w:val="20"/>
                <w:szCs w:val="20"/>
              </w:rPr>
              <w:t>3. The </w:t>
            </w:r>
            <w:r>
              <w:rPr>
                <w:rFonts w:hint="eastAsia"/>
                <w:sz w:val="20"/>
                <w:szCs w:val="20"/>
              </w:rPr>
              <w:t>structure of the floating body;</w:t>
            </w:r>
          </w:p>
          <w:p w14:paraId="32E45519" w14:textId="77777777" w:rsidR="007A7DF1" w:rsidRDefault="00CB105C">
            <w:pPr>
              <w:pStyle w:val="TableParagraph"/>
              <w:spacing w:before="10"/>
              <w:rPr>
                <w:sz w:val="20"/>
                <w:szCs w:val="20"/>
              </w:rPr>
            </w:pPr>
            <w:r>
              <w:rPr>
                <w:sz w:val="20"/>
                <w:szCs w:val="20"/>
              </w:rPr>
              <w:t>4. </w:t>
            </w:r>
            <w:r>
              <w:rPr>
                <w:rFonts w:hint="eastAsia"/>
                <w:sz w:val="20"/>
                <w:szCs w:val="20"/>
                <w:lang w:val="en-US" w:eastAsia="zh-CN"/>
              </w:rPr>
              <w:t>Position</w:t>
            </w:r>
            <w:r>
              <w:rPr>
                <w:rFonts w:hint="eastAsia"/>
                <w:sz w:val="20"/>
                <w:szCs w:val="20"/>
              </w:rPr>
              <w:t>;</w:t>
            </w:r>
          </w:p>
          <w:p w14:paraId="32E4551A" w14:textId="77777777" w:rsidR="007A7DF1" w:rsidRDefault="00CB105C">
            <w:pPr>
              <w:pStyle w:val="TableParagraph"/>
              <w:spacing w:before="10"/>
              <w:rPr>
                <w:sz w:val="20"/>
                <w:szCs w:val="20"/>
              </w:rPr>
            </w:pPr>
            <w:r>
              <w:rPr>
                <w:sz w:val="20"/>
                <w:szCs w:val="20"/>
              </w:rPr>
              <w:t>5. </w:t>
            </w:r>
            <w:r>
              <w:rPr>
                <w:sz w:val="20"/>
                <w:szCs w:val="20"/>
              </w:rPr>
              <w:t xml:space="preserve">Light </w:t>
            </w:r>
            <w:r>
              <w:rPr>
                <w:rFonts w:hint="eastAsia"/>
                <w:sz w:val="20"/>
                <w:szCs w:val="20"/>
                <w:lang w:val="en-US" w:eastAsia="zh-CN"/>
              </w:rPr>
              <w:t>character</w:t>
            </w:r>
            <w:r>
              <w:rPr>
                <w:rFonts w:hint="eastAsia"/>
                <w:sz w:val="20"/>
                <w:szCs w:val="20"/>
              </w:rPr>
              <w:t>;</w:t>
            </w:r>
          </w:p>
          <w:p w14:paraId="32E4551B" w14:textId="77777777" w:rsidR="007A7DF1" w:rsidRDefault="00CB105C">
            <w:pPr>
              <w:pStyle w:val="TableParagraph"/>
              <w:spacing w:before="10"/>
              <w:rPr>
                <w:sz w:val="20"/>
                <w:szCs w:val="20"/>
              </w:rPr>
            </w:pPr>
            <w:r>
              <w:rPr>
                <w:sz w:val="20"/>
                <w:szCs w:val="20"/>
              </w:rPr>
              <w:t>6. </w:t>
            </w:r>
            <w:r>
              <w:rPr>
                <w:rFonts w:hint="eastAsia"/>
                <w:sz w:val="20"/>
                <w:szCs w:val="20"/>
              </w:rPr>
              <w:t>The principle of maintenance;</w:t>
            </w:r>
          </w:p>
          <w:p w14:paraId="32E4551C" w14:textId="77777777" w:rsidR="007A7DF1" w:rsidRDefault="00CB105C">
            <w:pPr>
              <w:pStyle w:val="TableParagraph"/>
              <w:spacing w:before="10"/>
              <w:rPr>
                <w:sz w:val="20"/>
                <w:szCs w:val="20"/>
              </w:rPr>
            </w:pPr>
            <w:r>
              <w:rPr>
                <w:sz w:val="20"/>
                <w:szCs w:val="20"/>
              </w:rPr>
              <w:t>7. </w:t>
            </w:r>
            <w:r>
              <w:rPr>
                <w:rFonts w:hint="eastAsia"/>
                <w:sz w:val="20"/>
                <w:szCs w:val="20"/>
              </w:rPr>
              <w:t>Maintenance records (on board);</w:t>
            </w:r>
          </w:p>
          <w:p w14:paraId="32E4551D" w14:textId="77777777" w:rsidR="007A7DF1" w:rsidRDefault="00CB105C">
            <w:pPr>
              <w:pStyle w:val="TableParagraph"/>
              <w:spacing w:before="10"/>
              <w:rPr>
                <w:sz w:val="20"/>
                <w:szCs w:val="20"/>
              </w:rPr>
            </w:pPr>
            <w:r>
              <w:rPr>
                <w:sz w:val="20"/>
                <w:szCs w:val="20"/>
              </w:rPr>
              <w:lastRenderedPageBreak/>
              <w:t>8. </w:t>
            </w:r>
            <w:r>
              <w:rPr>
                <w:rFonts w:hint="eastAsia"/>
                <w:sz w:val="20"/>
                <w:szCs w:val="20"/>
              </w:rPr>
              <w:t>Maintenance period;</w:t>
            </w:r>
          </w:p>
        </w:tc>
      </w:tr>
      <w:tr w:rsidR="007A7DF1" w14:paraId="32E45522" w14:textId="77777777">
        <w:trPr>
          <w:jc w:val="center"/>
        </w:trPr>
        <w:tc>
          <w:tcPr>
            <w:tcW w:w="3489" w:type="dxa"/>
            <w:tcBorders>
              <w:top w:val="single" w:sz="4" w:space="0" w:color="auto"/>
              <w:left w:val="single" w:sz="4" w:space="0" w:color="auto"/>
              <w:bottom w:val="single" w:sz="4" w:space="0" w:color="auto"/>
              <w:right w:val="single" w:sz="4" w:space="0" w:color="auto"/>
              <w:tl2br w:val="nil"/>
              <w:tr2bl w:val="nil"/>
            </w:tcBorders>
            <w:vAlign w:val="center"/>
          </w:tcPr>
          <w:p w14:paraId="32E4551F" w14:textId="77777777" w:rsidR="007A7DF1" w:rsidRDefault="00CB105C">
            <w:pPr>
              <w:widowControl/>
              <w:jc w:val="center"/>
              <w:rPr>
                <w:b/>
                <w:bCs/>
                <w:sz w:val="20"/>
                <w:szCs w:val="20"/>
              </w:rPr>
            </w:pPr>
            <w:r>
              <w:rPr>
                <w:b/>
                <w:bCs/>
                <w:sz w:val="20"/>
                <w:szCs w:val="20"/>
              </w:rPr>
              <w:lastRenderedPageBreak/>
              <w:t>Total Hours</w:t>
            </w:r>
          </w:p>
        </w:tc>
        <w:tc>
          <w:tcPr>
            <w:tcW w:w="1581" w:type="dxa"/>
            <w:tcBorders>
              <w:top w:val="single" w:sz="4" w:space="0" w:color="auto"/>
              <w:left w:val="single" w:sz="4" w:space="0" w:color="auto"/>
              <w:bottom w:val="single" w:sz="4" w:space="0" w:color="auto"/>
              <w:right w:val="single" w:sz="4" w:space="0" w:color="auto"/>
              <w:tl2br w:val="nil"/>
              <w:tr2bl w:val="nil"/>
            </w:tcBorders>
          </w:tcPr>
          <w:p w14:paraId="32E45520" w14:textId="77777777" w:rsidR="007A7DF1" w:rsidRDefault="00CB105C">
            <w:pPr>
              <w:widowControl/>
              <w:jc w:val="center"/>
              <w:rPr>
                <w:rFonts w:eastAsia="SimSun"/>
                <w:b/>
                <w:bCs/>
                <w:sz w:val="20"/>
                <w:szCs w:val="20"/>
                <w:lang w:val="en-US" w:eastAsia="zh-CN"/>
              </w:rPr>
            </w:pPr>
            <w:r>
              <w:rPr>
                <w:b/>
                <w:bCs/>
                <w:sz w:val="20"/>
                <w:szCs w:val="20"/>
              </w:rPr>
              <w:t>6</w:t>
            </w:r>
          </w:p>
        </w:tc>
        <w:tc>
          <w:tcPr>
            <w:tcW w:w="3540" w:type="dxa"/>
            <w:tcBorders>
              <w:top w:val="single" w:sz="4" w:space="0" w:color="auto"/>
              <w:left w:val="single" w:sz="4" w:space="0" w:color="auto"/>
              <w:bottom w:val="single" w:sz="4" w:space="0" w:color="auto"/>
              <w:right w:val="single" w:sz="4" w:space="0" w:color="auto"/>
              <w:tl2br w:val="nil"/>
              <w:tr2bl w:val="nil"/>
            </w:tcBorders>
          </w:tcPr>
          <w:p w14:paraId="32E45521" w14:textId="77777777" w:rsidR="007A7DF1" w:rsidRDefault="00CB105C">
            <w:pPr>
              <w:widowControl/>
              <w:jc w:val="center"/>
              <w:rPr>
                <w:b/>
                <w:bCs/>
                <w:sz w:val="20"/>
                <w:szCs w:val="20"/>
              </w:rPr>
            </w:pPr>
            <w:r>
              <w:rPr>
                <w:b/>
                <w:bCs/>
                <w:sz w:val="20"/>
                <w:szCs w:val="20"/>
              </w:rPr>
              <w:t>1 day</w:t>
            </w:r>
          </w:p>
        </w:tc>
      </w:tr>
    </w:tbl>
    <w:p w14:paraId="32E45523" w14:textId="77777777" w:rsidR="007A7DF1" w:rsidRDefault="007A7DF1">
      <w:pPr>
        <w:rPr>
          <w:rFonts w:asciiTheme="minorHAnsi" w:hAnsiTheme="minorHAnsi"/>
        </w:rPr>
      </w:pPr>
    </w:p>
    <w:p w14:paraId="32E45524" w14:textId="77777777" w:rsidR="007A7DF1" w:rsidRDefault="00CB105C">
      <w:pPr>
        <w:pStyle w:val="Heading3"/>
        <w:tabs>
          <w:tab w:val="left" w:pos="1144"/>
        </w:tabs>
        <w:rPr>
          <w:color w:val="575756"/>
          <w:u w:color="575756"/>
        </w:rPr>
      </w:pPr>
      <w:r>
        <w:rPr>
          <w:rFonts w:eastAsia="SimSun" w:hint="eastAsia"/>
          <w:color w:val="575756"/>
          <w:u w:color="575756"/>
          <w:lang w:val="en-US" w:eastAsia="zh-CN"/>
        </w:rPr>
        <w:t>Module</w:t>
      </w:r>
      <w:r>
        <w:rPr>
          <w:color w:val="575756"/>
          <w:u w:color="575756"/>
        </w:rPr>
        <w:t> </w:t>
      </w:r>
      <w:r>
        <w:rPr>
          <w:rFonts w:eastAsia="SimSun" w:hint="eastAsia"/>
          <w:color w:val="575756"/>
          <w:u w:color="575756"/>
          <w:lang w:val="en-US" w:eastAsia="zh-CN"/>
        </w:rPr>
        <w:t>2</w:t>
      </w:r>
      <w:r>
        <w:rPr>
          <w:color w:val="575756"/>
          <w:u w:color="575756"/>
        </w:rPr>
        <w:t xml:space="preserve"> :Introduction to operation equipment and tools of </w:t>
      </w:r>
      <w:r>
        <w:rPr>
          <w:rFonts w:eastAsia="SimSun" w:hint="eastAsia"/>
          <w:color w:val="575756"/>
          <w:u w:color="575756"/>
          <w:lang w:eastAsia="zh-CN"/>
        </w:rPr>
        <w:t>buoy</w:t>
      </w:r>
      <w:r>
        <w:rPr>
          <w:color w:val="575756"/>
          <w:u w:color="575756"/>
        </w:rPr>
        <w:t xml:space="preserve"> tender vessel</w:t>
      </w:r>
    </w:p>
    <w:p w14:paraId="32E45525" w14:textId="77777777" w:rsidR="007A7DF1" w:rsidRDefault="007A7DF1">
      <w:pPr>
        <w:jc w:val="center"/>
        <w:rPr>
          <w:rFonts w:asciiTheme="minorHAnsi" w:hAnsiTheme="minorHAns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8"/>
        <w:gridCol w:w="1582"/>
        <w:gridCol w:w="4201"/>
      </w:tblGrid>
      <w:tr w:rsidR="007A7DF1" w14:paraId="32E4552B" w14:textId="77777777">
        <w:trPr>
          <w:trHeight w:val="337"/>
          <w:jc w:val="center"/>
        </w:trPr>
        <w:tc>
          <w:tcPr>
            <w:tcW w:w="3408" w:type="dxa"/>
            <w:tcBorders>
              <w:top w:val="single" w:sz="4" w:space="0" w:color="auto"/>
              <w:left w:val="single" w:sz="4" w:space="0" w:color="auto"/>
              <w:bottom w:val="single" w:sz="4" w:space="0" w:color="auto"/>
              <w:right w:val="single" w:sz="4" w:space="0" w:color="auto"/>
              <w:tl2br w:val="nil"/>
              <w:tr2bl w:val="nil"/>
            </w:tcBorders>
          </w:tcPr>
          <w:p w14:paraId="32E45526" w14:textId="77777777" w:rsidR="007A7DF1" w:rsidRDefault="007A7DF1">
            <w:pPr>
              <w:pStyle w:val="TableParagraph"/>
              <w:spacing w:before="10"/>
              <w:rPr>
                <w:b/>
                <w:i/>
                <w:sz w:val="14"/>
              </w:rPr>
            </w:pPr>
            <w:bookmarkStart w:id="14" w:name="OLE_LINK1" w:colFirst="0" w:colLast="2"/>
          </w:p>
          <w:p w14:paraId="32E45527" w14:textId="77777777" w:rsidR="007A7DF1" w:rsidRDefault="00CB105C">
            <w:pPr>
              <w:pStyle w:val="TableParagraph"/>
              <w:ind w:left="220"/>
              <w:rPr>
                <w:rFonts w:asciiTheme="minorHAnsi" w:hAnsiTheme="minorHAnsi"/>
                <w:b/>
                <w:bCs/>
              </w:rPr>
            </w:pPr>
            <w:r>
              <w:rPr>
                <w:b/>
                <w:color w:val="00AFAA"/>
                <w:sz w:val="20"/>
              </w:rPr>
              <w:t>Module Title</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28" w14:textId="77777777" w:rsidR="007A7DF1" w:rsidRDefault="00CB105C">
            <w:pPr>
              <w:pStyle w:val="TableParagraph"/>
              <w:spacing w:before="59"/>
              <w:ind w:left="323" w:right="229" w:hanging="70"/>
              <w:rPr>
                <w:rFonts w:asciiTheme="minorHAnsi" w:hAnsiTheme="minorHAnsi"/>
                <w:b/>
                <w:bCs/>
              </w:rPr>
            </w:pPr>
            <w:r>
              <w:rPr>
                <w:b/>
                <w:color w:val="00AFAA"/>
                <w:sz w:val="20"/>
              </w:rPr>
              <w:t>Time in hours</w:t>
            </w:r>
          </w:p>
        </w:tc>
        <w:tc>
          <w:tcPr>
            <w:tcW w:w="4201" w:type="dxa"/>
            <w:tcBorders>
              <w:top w:val="single" w:sz="4" w:space="0" w:color="auto"/>
              <w:left w:val="single" w:sz="4" w:space="0" w:color="auto"/>
              <w:bottom w:val="single" w:sz="4" w:space="0" w:color="auto"/>
              <w:right w:val="single" w:sz="4" w:space="0" w:color="auto"/>
              <w:tl2br w:val="nil"/>
              <w:tr2bl w:val="nil"/>
            </w:tcBorders>
          </w:tcPr>
          <w:p w14:paraId="32E45529" w14:textId="77777777" w:rsidR="007A7DF1" w:rsidRDefault="007A7DF1">
            <w:pPr>
              <w:pStyle w:val="TableParagraph"/>
              <w:spacing w:before="10"/>
              <w:rPr>
                <w:b/>
                <w:i/>
                <w:sz w:val="14"/>
              </w:rPr>
            </w:pPr>
          </w:p>
          <w:p w14:paraId="32E4552A" w14:textId="77777777" w:rsidR="007A7DF1" w:rsidRDefault="00CB105C">
            <w:pPr>
              <w:pStyle w:val="TableParagraph"/>
              <w:ind w:left="217"/>
              <w:rPr>
                <w:rFonts w:asciiTheme="minorHAnsi" w:hAnsiTheme="minorHAnsi"/>
                <w:b/>
                <w:bCs/>
              </w:rPr>
            </w:pPr>
            <w:r>
              <w:rPr>
                <w:b/>
                <w:color w:val="00AFAA"/>
                <w:sz w:val="20"/>
              </w:rPr>
              <w:t>Overview</w:t>
            </w:r>
          </w:p>
        </w:tc>
      </w:tr>
      <w:bookmarkEnd w:id="14"/>
      <w:tr w:rsidR="007A7DF1" w14:paraId="32E45531" w14:textId="77777777">
        <w:trPr>
          <w:jc w:val="center"/>
        </w:trPr>
        <w:tc>
          <w:tcPr>
            <w:tcW w:w="3408" w:type="dxa"/>
            <w:tcBorders>
              <w:top w:val="single" w:sz="4" w:space="0" w:color="auto"/>
              <w:left w:val="single" w:sz="4" w:space="0" w:color="auto"/>
              <w:bottom w:val="single" w:sz="4" w:space="0" w:color="auto"/>
              <w:right w:val="single" w:sz="4" w:space="0" w:color="auto"/>
              <w:tl2br w:val="nil"/>
              <w:tr2bl w:val="nil"/>
            </w:tcBorders>
            <w:vAlign w:val="center"/>
          </w:tcPr>
          <w:p w14:paraId="32E4552C" w14:textId="77777777" w:rsidR="007A7DF1" w:rsidRDefault="00CB105C">
            <w:pPr>
              <w:widowControl/>
              <w:rPr>
                <w:sz w:val="20"/>
                <w:szCs w:val="20"/>
              </w:rPr>
            </w:pPr>
            <w:r>
              <w:rPr>
                <w:sz w:val="20"/>
                <w:szCs w:val="20"/>
              </w:rPr>
              <w:t>Ship crane</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2D" w14:textId="77777777" w:rsidR="007A7DF1" w:rsidRDefault="00CB105C">
            <w:pPr>
              <w:widowControl/>
              <w:rPr>
                <w:sz w:val="20"/>
                <w:szCs w:val="20"/>
              </w:rPr>
            </w:pPr>
            <w:r>
              <w:rPr>
                <w:sz w:val="20"/>
                <w:szCs w:val="20"/>
              </w:rPr>
              <w:t>1</w:t>
            </w:r>
          </w:p>
        </w:tc>
        <w:tc>
          <w:tcPr>
            <w:tcW w:w="4201" w:type="dxa"/>
            <w:tcBorders>
              <w:top w:val="single" w:sz="4" w:space="0" w:color="auto"/>
              <w:left w:val="single" w:sz="4" w:space="0" w:color="auto"/>
              <w:bottom w:val="single" w:sz="4" w:space="0" w:color="auto"/>
              <w:right w:val="single" w:sz="4" w:space="0" w:color="auto"/>
              <w:tl2br w:val="nil"/>
              <w:tr2bl w:val="nil"/>
            </w:tcBorders>
          </w:tcPr>
          <w:p w14:paraId="32E4552E" w14:textId="77777777" w:rsidR="007A7DF1" w:rsidRDefault="00CB105C">
            <w:pPr>
              <w:widowControl/>
              <w:rPr>
                <w:sz w:val="20"/>
                <w:szCs w:val="20"/>
              </w:rPr>
            </w:pPr>
            <w:r>
              <w:rPr>
                <w:sz w:val="20"/>
                <w:szCs w:val="20"/>
              </w:rPr>
              <w:t>1. Safe working load,</w:t>
            </w:r>
          </w:p>
          <w:p w14:paraId="32E4552F" w14:textId="77777777" w:rsidR="007A7DF1" w:rsidRDefault="00CB105C">
            <w:pPr>
              <w:widowControl/>
              <w:rPr>
                <w:sz w:val="20"/>
                <w:szCs w:val="20"/>
              </w:rPr>
            </w:pPr>
            <w:r>
              <w:rPr>
                <w:sz w:val="20"/>
                <w:szCs w:val="20"/>
              </w:rPr>
              <w:t>2. Sling</w:t>
            </w:r>
          </w:p>
          <w:p w14:paraId="32E45530" w14:textId="77777777" w:rsidR="007A7DF1" w:rsidRDefault="00CB105C">
            <w:pPr>
              <w:widowControl/>
              <w:rPr>
                <w:sz w:val="20"/>
                <w:szCs w:val="20"/>
              </w:rPr>
            </w:pPr>
            <w:r>
              <w:rPr>
                <w:sz w:val="20"/>
                <w:szCs w:val="20"/>
              </w:rPr>
              <w:t>3. Operation</w:t>
            </w:r>
          </w:p>
        </w:tc>
      </w:tr>
      <w:tr w:rsidR="007A7DF1" w14:paraId="32E45537" w14:textId="77777777">
        <w:trPr>
          <w:jc w:val="center"/>
        </w:trPr>
        <w:tc>
          <w:tcPr>
            <w:tcW w:w="3408" w:type="dxa"/>
            <w:tcBorders>
              <w:top w:val="single" w:sz="4" w:space="0" w:color="auto"/>
              <w:left w:val="single" w:sz="4" w:space="0" w:color="auto"/>
              <w:bottom w:val="single" w:sz="4" w:space="0" w:color="auto"/>
              <w:right w:val="single" w:sz="4" w:space="0" w:color="auto"/>
              <w:tl2br w:val="nil"/>
              <w:tr2bl w:val="nil"/>
            </w:tcBorders>
            <w:vAlign w:val="center"/>
          </w:tcPr>
          <w:p w14:paraId="32E45532" w14:textId="77777777" w:rsidR="007A7DF1" w:rsidRDefault="00CB105C">
            <w:pPr>
              <w:widowControl/>
              <w:rPr>
                <w:sz w:val="20"/>
                <w:szCs w:val="20"/>
              </w:rPr>
            </w:pPr>
            <w:r>
              <w:rPr>
                <w:sz w:val="20"/>
                <w:szCs w:val="20"/>
              </w:rPr>
              <w:t>Winch</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33" w14:textId="77777777" w:rsidR="007A7DF1" w:rsidRDefault="00CB105C">
            <w:pPr>
              <w:widowControl/>
              <w:rPr>
                <w:sz w:val="20"/>
                <w:szCs w:val="20"/>
              </w:rPr>
            </w:pPr>
            <w:r>
              <w:rPr>
                <w:sz w:val="20"/>
                <w:szCs w:val="20"/>
              </w:rPr>
              <w:t>0.5</w:t>
            </w:r>
          </w:p>
        </w:tc>
        <w:tc>
          <w:tcPr>
            <w:tcW w:w="4201" w:type="dxa"/>
            <w:tcBorders>
              <w:top w:val="single" w:sz="4" w:space="0" w:color="auto"/>
              <w:left w:val="single" w:sz="4" w:space="0" w:color="auto"/>
              <w:bottom w:val="single" w:sz="4" w:space="0" w:color="auto"/>
              <w:right w:val="single" w:sz="4" w:space="0" w:color="auto"/>
              <w:tl2br w:val="nil"/>
              <w:tr2bl w:val="nil"/>
            </w:tcBorders>
          </w:tcPr>
          <w:p w14:paraId="32E45534" w14:textId="77777777" w:rsidR="007A7DF1" w:rsidRDefault="00CB105C">
            <w:pPr>
              <w:widowControl/>
              <w:rPr>
                <w:sz w:val="20"/>
                <w:szCs w:val="20"/>
              </w:rPr>
            </w:pPr>
            <w:r>
              <w:rPr>
                <w:sz w:val="20"/>
                <w:szCs w:val="20"/>
              </w:rPr>
              <w:t>1. Safe working load,</w:t>
            </w:r>
          </w:p>
          <w:p w14:paraId="32E45535" w14:textId="77777777" w:rsidR="007A7DF1" w:rsidRDefault="00CB105C">
            <w:pPr>
              <w:widowControl/>
              <w:rPr>
                <w:sz w:val="20"/>
                <w:szCs w:val="20"/>
              </w:rPr>
            </w:pPr>
            <w:r>
              <w:rPr>
                <w:sz w:val="20"/>
                <w:szCs w:val="20"/>
              </w:rPr>
              <w:t>2. Steel wire,</w:t>
            </w:r>
          </w:p>
          <w:p w14:paraId="32E45536" w14:textId="77777777" w:rsidR="007A7DF1" w:rsidRDefault="00CB105C">
            <w:pPr>
              <w:widowControl/>
              <w:rPr>
                <w:sz w:val="20"/>
                <w:szCs w:val="20"/>
              </w:rPr>
            </w:pPr>
            <w:r>
              <w:rPr>
                <w:sz w:val="20"/>
                <w:szCs w:val="20"/>
              </w:rPr>
              <w:t>3. Operation</w:t>
            </w:r>
          </w:p>
        </w:tc>
      </w:tr>
      <w:tr w:rsidR="007A7DF1" w14:paraId="32E4553B" w14:textId="77777777">
        <w:trPr>
          <w:jc w:val="center"/>
        </w:trPr>
        <w:tc>
          <w:tcPr>
            <w:tcW w:w="3408" w:type="dxa"/>
            <w:tcBorders>
              <w:top w:val="single" w:sz="4" w:space="0" w:color="auto"/>
              <w:left w:val="single" w:sz="4" w:space="0" w:color="auto"/>
              <w:bottom w:val="single" w:sz="4" w:space="0" w:color="auto"/>
              <w:right w:val="single" w:sz="4" w:space="0" w:color="auto"/>
              <w:tl2br w:val="nil"/>
              <w:tr2bl w:val="nil"/>
            </w:tcBorders>
            <w:vAlign w:val="center"/>
          </w:tcPr>
          <w:p w14:paraId="32E45538" w14:textId="77777777" w:rsidR="007A7DF1" w:rsidRDefault="00CB105C">
            <w:pPr>
              <w:widowControl/>
              <w:rPr>
                <w:sz w:val="20"/>
                <w:szCs w:val="20"/>
              </w:rPr>
            </w:pPr>
            <w:r>
              <w:rPr>
                <w:sz w:val="20"/>
                <w:szCs w:val="20"/>
              </w:rPr>
              <w:t xml:space="preserve">buoy operating tools </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39" w14:textId="77777777" w:rsidR="007A7DF1" w:rsidRDefault="00CB105C">
            <w:pPr>
              <w:widowControl/>
              <w:rPr>
                <w:sz w:val="20"/>
                <w:szCs w:val="20"/>
              </w:rPr>
            </w:pPr>
            <w:r>
              <w:rPr>
                <w:sz w:val="20"/>
                <w:szCs w:val="20"/>
              </w:rPr>
              <w:t>0.5</w:t>
            </w:r>
          </w:p>
        </w:tc>
        <w:tc>
          <w:tcPr>
            <w:tcW w:w="4201" w:type="dxa"/>
            <w:tcBorders>
              <w:top w:val="single" w:sz="4" w:space="0" w:color="auto"/>
              <w:left w:val="single" w:sz="4" w:space="0" w:color="auto"/>
              <w:bottom w:val="single" w:sz="4" w:space="0" w:color="auto"/>
              <w:right w:val="single" w:sz="4" w:space="0" w:color="auto"/>
              <w:tl2br w:val="nil"/>
              <w:tr2bl w:val="nil"/>
            </w:tcBorders>
          </w:tcPr>
          <w:p w14:paraId="32E4553A" w14:textId="77777777" w:rsidR="007A7DF1" w:rsidRDefault="00CB105C">
            <w:pPr>
              <w:widowControl/>
              <w:rPr>
                <w:sz w:val="20"/>
                <w:szCs w:val="20"/>
              </w:rPr>
            </w:pPr>
            <w:r>
              <w:rPr>
                <w:sz w:val="20"/>
                <w:szCs w:val="20"/>
              </w:rPr>
              <w:t>disassembly tool of Buoy assembly</w:t>
            </w:r>
          </w:p>
        </w:tc>
      </w:tr>
      <w:tr w:rsidR="007A7DF1" w14:paraId="32E45542" w14:textId="77777777">
        <w:trPr>
          <w:jc w:val="center"/>
        </w:trPr>
        <w:tc>
          <w:tcPr>
            <w:tcW w:w="3408" w:type="dxa"/>
            <w:tcBorders>
              <w:top w:val="single" w:sz="4" w:space="0" w:color="auto"/>
              <w:left w:val="single" w:sz="4" w:space="0" w:color="auto"/>
              <w:bottom w:val="single" w:sz="4" w:space="0" w:color="auto"/>
              <w:right w:val="single" w:sz="4" w:space="0" w:color="auto"/>
              <w:tl2br w:val="nil"/>
              <w:tr2bl w:val="nil"/>
            </w:tcBorders>
            <w:vAlign w:val="center"/>
          </w:tcPr>
          <w:p w14:paraId="32E4553C" w14:textId="77777777" w:rsidR="007A7DF1" w:rsidRDefault="00CB105C">
            <w:pPr>
              <w:widowControl/>
              <w:rPr>
                <w:sz w:val="20"/>
                <w:szCs w:val="20"/>
              </w:rPr>
            </w:pPr>
            <w:r>
              <w:rPr>
                <w:sz w:val="20"/>
                <w:szCs w:val="20"/>
              </w:rPr>
              <w:t>Locating device</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3D" w14:textId="77777777" w:rsidR="007A7DF1" w:rsidRDefault="00CB105C">
            <w:pPr>
              <w:widowControl/>
              <w:rPr>
                <w:sz w:val="20"/>
                <w:szCs w:val="20"/>
              </w:rPr>
            </w:pPr>
            <w:r>
              <w:rPr>
                <w:sz w:val="20"/>
                <w:szCs w:val="20"/>
              </w:rPr>
              <w:t>1</w:t>
            </w:r>
          </w:p>
        </w:tc>
        <w:tc>
          <w:tcPr>
            <w:tcW w:w="4201" w:type="dxa"/>
            <w:tcBorders>
              <w:top w:val="single" w:sz="4" w:space="0" w:color="auto"/>
              <w:left w:val="single" w:sz="4" w:space="0" w:color="auto"/>
              <w:bottom w:val="single" w:sz="4" w:space="0" w:color="auto"/>
              <w:right w:val="single" w:sz="4" w:space="0" w:color="auto"/>
              <w:tl2br w:val="nil"/>
              <w:tr2bl w:val="nil"/>
            </w:tcBorders>
          </w:tcPr>
          <w:p w14:paraId="32E4553E" w14:textId="77777777" w:rsidR="007A7DF1" w:rsidRDefault="00CB105C">
            <w:pPr>
              <w:widowControl/>
              <w:rPr>
                <w:sz w:val="20"/>
                <w:szCs w:val="20"/>
              </w:rPr>
            </w:pPr>
            <w:r>
              <w:rPr>
                <w:sz w:val="20"/>
                <w:szCs w:val="20"/>
              </w:rPr>
              <w:t>1.DGPS</w:t>
            </w:r>
          </w:p>
          <w:p w14:paraId="32E4553F" w14:textId="77777777" w:rsidR="007A7DF1" w:rsidRDefault="00CB105C">
            <w:pPr>
              <w:widowControl/>
              <w:rPr>
                <w:sz w:val="20"/>
                <w:szCs w:val="20"/>
              </w:rPr>
            </w:pPr>
            <w:r>
              <w:rPr>
                <w:sz w:val="20"/>
                <w:szCs w:val="20"/>
              </w:rPr>
              <w:t>2. Positioning accuracy,</w:t>
            </w:r>
          </w:p>
          <w:p w14:paraId="32E45540" w14:textId="77777777" w:rsidR="007A7DF1" w:rsidRDefault="00CB105C">
            <w:pPr>
              <w:widowControl/>
              <w:rPr>
                <w:sz w:val="20"/>
                <w:szCs w:val="20"/>
              </w:rPr>
            </w:pPr>
            <w:r>
              <w:rPr>
                <w:sz w:val="20"/>
                <w:szCs w:val="20"/>
              </w:rPr>
              <w:t>3. Positioning principle,</w:t>
            </w:r>
          </w:p>
          <w:p w14:paraId="32E45541" w14:textId="77777777" w:rsidR="007A7DF1" w:rsidRDefault="00CB105C">
            <w:pPr>
              <w:widowControl/>
              <w:rPr>
                <w:sz w:val="20"/>
                <w:szCs w:val="20"/>
              </w:rPr>
            </w:pPr>
            <w:r>
              <w:rPr>
                <w:sz w:val="20"/>
                <w:szCs w:val="20"/>
              </w:rPr>
              <w:t>4. The method of buoy positioning,</w:t>
            </w:r>
          </w:p>
        </w:tc>
      </w:tr>
      <w:tr w:rsidR="007A7DF1" w14:paraId="32E45546" w14:textId="77777777">
        <w:trPr>
          <w:jc w:val="center"/>
        </w:trPr>
        <w:tc>
          <w:tcPr>
            <w:tcW w:w="3408" w:type="dxa"/>
            <w:tcBorders>
              <w:top w:val="single" w:sz="4" w:space="0" w:color="auto"/>
              <w:left w:val="single" w:sz="4" w:space="0" w:color="auto"/>
              <w:bottom w:val="single" w:sz="4" w:space="0" w:color="auto"/>
              <w:right w:val="single" w:sz="4" w:space="0" w:color="auto"/>
              <w:tl2br w:val="nil"/>
              <w:tr2bl w:val="nil"/>
            </w:tcBorders>
            <w:vAlign w:val="center"/>
          </w:tcPr>
          <w:p w14:paraId="32E45543" w14:textId="77777777" w:rsidR="007A7DF1" w:rsidRDefault="00CB105C">
            <w:pPr>
              <w:widowControl/>
              <w:jc w:val="center"/>
              <w:rPr>
                <w:rFonts w:asciiTheme="minorHAnsi" w:hAnsiTheme="minorHAnsi"/>
              </w:rPr>
            </w:pPr>
            <w:r>
              <w:rPr>
                <w:b/>
                <w:bCs/>
                <w:sz w:val="20"/>
                <w:szCs w:val="20"/>
              </w:rPr>
              <w:t>Total Hours</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44" w14:textId="77777777" w:rsidR="007A7DF1" w:rsidRDefault="00CB105C">
            <w:pPr>
              <w:jc w:val="center"/>
              <w:rPr>
                <w:rFonts w:asciiTheme="minorHAnsi" w:hAnsiTheme="minorHAnsi"/>
              </w:rPr>
            </w:pPr>
            <w:r>
              <w:rPr>
                <w:rFonts w:asciiTheme="minorHAnsi" w:hAnsiTheme="minorHAnsi"/>
                <w:b/>
                <w:bCs/>
              </w:rPr>
              <w:t>3</w:t>
            </w:r>
          </w:p>
        </w:tc>
        <w:tc>
          <w:tcPr>
            <w:tcW w:w="4201" w:type="dxa"/>
            <w:tcBorders>
              <w:top w:val="single" w:sz="4" w:space="0" w:color="auto"/>
              <w:left w:val="single" w:sz="4" w:space="0" w:color="auto"/>
              <w:bottom w:val="single" w:sz="4" w:space="0" w:color="auto"/>
              <w:right w:val="single" w:sz="4" w:space="0" w:color="auto"/>
              <w:tl2br w:val="nil"/>
              <w:tr2bl w:val="nil"/>
            </w:tcBorders>
          </w:tcPr>
          <w:p w14:paraId="32E45545" w14:textId="77777777" w:rsidR="007A7DF1" w:rsidRDefault="00CB105C">
            <w:pPr>
              <w:widowControl/>
              <w:jc w:val="center"/>
              <w:rPr>
                <w:rFonts w:asciiTheme="minorHAnsi" w:hAnsiTheme="minorHAnsi"/>
              </w:rPr>
            </w:pPr>
            <w:r>
              <w:rPr>
                <w:rFonts w:eastAsia="SimSun" w:hint="eastAsia"/>
                <w:b/>
                <w:bCs/>
                <w:sz w:val="20"/>
                <w:szCs w:val="20"/>
                <w:lang w:val="en-US" w:eastAsia="zh-CN"/>
              </w:rPr>
              <w:t>0.5</w:t>
            </w:r>
            <w:r>
              <w:rPr>
                <w:b/>
                <w:bCs/>
                <w:sz w:val="20"/>
                <w:szCs w:val="20"/>
              </w:rPr>
              <w:t>day</w:t>
            </w:r>
          </w:p>
        </w:tc>
      </w:tr>
    </w:tbl>
    <w:p w14:paraId="32E45547" w14:textId="77777777" w:rsidR="007A7DF1" w:rsidRDefault="007A7DF1">
      <w:pPr>
        <w:rPr>
          <w:rFonts w:asciiTheme="minorHAnsi" w:hAnsiTheme="minorHAnsi"/>
        </w:rPr>
      </w:pPr>
    </w:p>
    <w:p w14:paraId="32E45548" w14:textId="77777777" w:rsidR="007A7DF1" w:rsidRDefault="00CB105C">
      <w:pPr>
        <w:jc w:val="center"/>
        <w:outlineLvl w:val="3"/>
        <w:rPr>
          <w:rFonts w:eastAsia="SimSun"/>
          <w:b/>
          <w:bCs/>
          <w:i/>
          <w:color w:val="575756"/>
          <w:u w:val="single" w:color="575756"/>
          <w:lang w:val="en-US" w:eastAsia="zh-CN"/>
        </w:rPr>
      </w:pPr>
      <w:r>
        <w:rPr>
          <w:rFonts w:hint="eastAsia"/>
          <w:b/>
          <w:bCs/>
          <w:i/>
          <w:color w:val="575756"/>
          <w:u w:val="single" w:color="575756"/>
          <w:lang w:val="en-US" w:eastAsia="zh-CN"/>
        </w:rPr>
        <w:t>Module</w:t>
      </w:r>
      <w:r>
        <w:rPr>
          <w:b/>
          <w:bCs/>
          <w:i/>
          <w:color w:val="575756"/>
          <w:u w:val="single" w:color="575756"/>
        </w:rPr>
        <w:t> </w:t>
      </w:r>
      <w:r>
        <w:rPr>
          <w:rFonts w:hint="eastAsia"/>
          <w:b/>
          <w:bCs/>
          <w:i/>
          <w:color w:val="575756"/>
          <w:u w:val="single" w:color="575756"/>
          <w:lang w:val="en-US" w:eastAsia="zh-CN"/>
        </w:rPr>
        <w:t>3</w:t>
      </w:r>
      <w:r>
        <w:rPr>
          <w:b/>
          <w:bCs/>
          <w:i/>
          <w:color w:val="575756"/>
          <w:u w:val="single" w:color="575756"/>
        </w:rPr>
        <w:t> :Introduction to</w:t>
      </w:r>
      <w:r>
        <w:rPr>
          <w:rFonts w:eastAsia="SimSun" w:hint="eastAsia"/>
          <w:b/>
          <w:bCs/>
          <w:i/>
          <w:color w:val="575756"/>
          <w:u w:val="single" w:color="575756"/>
          <w:lang w:val="en-US" w:eastAsia="zh-CN"/>
        </w:rPr>
        <w:t xml:space="preserve"> buoy tender operation</w:t>
      </w:r>
    </w:p>
    <w:p w14:paraId="32E45549" w14:textId="77777777" w:rsidR="007A7DF1" w:rsidRDefault="007A7DF1">
      <w:pPr>
        <w:jc w:val="center"/>
        <w:rPr>
          <w:rFonts w:eastAsia="SimSun"/>
          <w:b/>
          <w:bCs/>
          <w:i/>
          <w:color w:val="575756"/>
          <w:u w:val="single" w:color="575756"/>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3"/>
        <w:gridCol w:w="1561"/>
        <w:gridCol w:w="4247"/>
      </w:tblGrid>
      <w:tr w:rsidR="007A7DF1" w14:paraId="32E4554F" w14:textId="77777777">
        <w:trPr>
          <w:trHeight w:val="337"/>
          <w:jc w:val="center"/>
        </w:trPr>
        <w:tc>
          <w:tcPr>
            <w:tcW w:w="3433" w:type="dxa"/>
            <w:tcBorders>
              <w:top w:val="single" w:sz="4" w:space="0" w:color="auto"/>
              <w:left w:val="single" w:sz="4" w:space="0" w:color="auto"/>
              <w:bottom w:val="single" w:sz="4" w:space="0" w:color="auto"/>
              <w:right w:val="single" w:sz="4" w:space="0" w:color="auto"/>
              <w:tl2br w:val="nil"/>
              <w:tr2bl w:val="nil"/>
            </w:tcBorders>
          </w:tcPr>
          <w:p w14:paraId="32E4554A" w14:textId="77777777" w:rsidR="007A7DF1" w:rsidRDefault="007A7DF1">
            <w:pPr>
              <w:pStyle w:val="TableParagraph"/>
              <w:spacing w:before="10"/>
              <w:rPr>
                <w:b/>
                <w:i/>
                <w:sz w:val="14"/>
              </w:rPr>
            </w:pPr>
          </w:p>
          <w:p w14:paraId="32E4554B" w14:textId="77777777" w:rsidR="007A7DF1" w:rsidRDefault="00CB105C">
            <w:pPr>
              <w:pStyle w:val="TableParagraph"/>
              <w:ind w:left="220"/>
              <w:rPr>
                <w:rFonts w:asciiTheme="minorHAnsi" w:hAnsiTheme="minorHAnsi"/>
                <w:b/>
                <w:bCs/>
              </w:rPr>
            </w:pPr>
            <w:r>
              <w:rPr>
                <w:b/>
                <w:color w:val="00AFAA"/>
                <w:sz w:val="20"/>
              </w:rPr>
              <w:t>Module Title</w:t>
            </w:r>
          </w:p>
        </w:tc>
        <w:tc>
          <w:tcPr>
            <w:tcW w:w="1561" w:type="dxa"/>
            <w:tcBorders>
              <w:top w:val="single" w:sz="4" w:space="0" w:color="auto"/>
              <w:left w:val="single" w:sz="4" w:space="0" w:color="auto"/>
              <w:bottom w:val="single" w:sz="4" w:space="0" w:color="auto"/>
              <w:right w:val="single" w:sz="4" w:space="0" w:color="auto"/>
              <w:tl2br w:val="nil"/>
              <w:tr2bl w:val="nil"/>
            </w:tcBorders>
          </w:tcPr>
          <w:p w14:paraId="32E4554C" w14:textId="77777777" w:rsidR="007A7DF1" w:rsidRDefault="00CB105C">
            <w:pPr>
              <w:pStyle w:val="TableParagraph"/>
              <w:spacing w:before="59"/>
              <w:ind w:left="323" w:right="229" w:hanging="70"/>
              <w:rPr>
                <w:rFonts w:asciiTheme="minorHAnsi" w:hAnsiTheme="minorHAnsi"/>
                <w:b/>
                <w:bCs/>
              </w:rPr>
            </w:pPr>
            <w:r>
              <w:rPr>
                <w:b/>
                <w:color w:val="00AFAA"/>
                <w:sz w:val="20"/>
              </w:rPr>
              <w:t>Time in hours</w:t>
            </w:r>
          </w:p>
        </w:tc>
        <w:tc>
          <w:tcPr>
            <w:tcW w:w="4247" w:type="dxa"/>
            <w:tcBorders>
              <w:top w:val="single" w:sz="4" w:space="0" w:color="auto"/>
              <w:left w:val="single" w:sz="4" w:space="0" w:color="auto"/>
              <w:bottom w:val="single" w:sz="4" w:space="0" w:color="auto"/>
              <w:right w:val="single" w:sz="4" w:space="0" w:color="auto"/>
              <w:tl2br w:val="nil"/>
              <w:tr2bl w:val="nil"/>
            </w:tcBorders>
          </w:tcPr>
          <w:p w14:paraId="32E4554D" w14:textId="77777777" w:rsidR="007A7DF1" w:rsidRDefault="007A7DF1">
            <w:pPr>
              <w:pStyle w:val="TableParagraph"/>
              <w:spacing w:before="10"/>
              <w:rPr>
                <w:b/>
                <w:i/>
                <w:sz w:val="14"/>
              </w:rPr>
            </w:pPr>
          </w:p>
          <w:p w14:paraId="32E4554E" w14:textId="77777777" w:rsidR="007A7DF1" w:rsidRDefault="00CB105C">
            <w:pPr>
              <w:pStyle w:val="TableParagraph"/>
              <w:ind w:left="217"/>
              <w:rPr>
                <w:rFonts w:asciiTheme="minorHAnsi" w:hAnsiTheme="minorHAnsi"/>
                <w:b/>
                <w:bCs/>
              </w:rPr>
            </w:pPr>
            <w:r>
              <w:rPr>
                <w:b/>
                <w:color w:val="00AFAA"/>
                <w:sz w:val="20"/>
              </w:rPr>
              <w:t>Overview</w:t>
            </w:r>
          </w:p>
        </w:tc>
      </w:tr>
      <w:tr w:rsidR="007A7DF1" w14:paraId="32E45559" w14:textId="77777777">
        <w:trPr>
          <w:jc w:val="center"/>
        </w:trPr>
        <w:tc>
          <w:tcPr>
            <w:tcW w:w="3433" w:type="dxa"/>
            <w:tcBorders>
              <w:top w:val="single" w:sz="4" w:space="0" w:color="auto"/>
              <w:left w:val="single" w:sz="4" w:space="0" w:color="auto"/>
              <w:bottom w:val="single" w:sz="4" w:space="0" w:color="auto"/>
              <w:right w:val="single" w:sz="4" w:space="0" w:color="auto"/>
              <w:tl2br w:val="nil"/>
              <w:tr2bl w:val="nil"/>
            </w:tcBorders>
            <w:vAlign w:val="center"/>
          </w:tcPr>
          <w:p w14:paraId="32E45550" w14:textId="77777777" w:rsidR="007A7DF1" w:rsidRDefault="00CB105C">
            <w:pPr>
              <w:widowControl/>
              <w:rPr>
                <w:sz w:val="20"/>
                <w:szCs w:val="20"/>
              </w:rPr>
            </w:pPr>
            <w:proofErr w:type="spellStart"/>
            <w:r>
              <w:rPr>
                <w:sz w:val="20"/>
                <w:szCs w:val="20"/>
              </w:rPr>
              <w:t>Conventiona</w:t>
            </w:r>
            <w:proofErr w:type="spellEnd"/>
            <w:r>
              <w:rPr>
                <w:rFonts w:eastAsia="SimSun" w:hint="eastAsia"/>
                <w:sz w:val="20"/>
                <w:szCs w:val="20"/>
                <w:lang w:val="en-US" w:eastAsia="zh-CN"/>
              </w:rPr>
              <w:t>l</w:t>
            </w:r>
            <w:r>
              <w:rPr>
                <w:sz w:val="20"/>
                <w:szCs w:val="20"/>
              </w:rPr>
              <w:t xml:space="preserve"> buoy operation</w:t>
            </w:r>
          </w:p>
        </w:tc>
        <w:tc>
          <w:tcPr>
            <w:tcW w:w="1561" w:type="dxa"/>
            <w:tcBorders>
              <w:top w:val="single" w:sz="4" w:space="0" w:color="auto"/>
              <w:left w:val="single" w:sz="4" w:space="0" w:color="auto"/>
              <w:bottom w:val="single" w:sz="4" w:space="0" w:color="auto"/>
              <w:right w:val="single" w:sz="4" w:space="0" w:color="auto"/>
              <w:tl2br w:val="nil"/>
              <w:tr2bl w:val="nil"/>
            </w:tcBorders>
          </w:tcPr>
          <w:p w14:paraId="32E45551" w14:textId="77777777" w:rsidR="007A7DF1" w:rsidRDefault="00CB105C">
            <w:pPr>
              <w:widowControl/>
              <w:numPr>
                <w:ilvl w:val="0"/>
                <w:numId w:val="5"/>
              </w:numPr>
              <w:rPr>
                <w:sz w:val="20"/>
                <w:szCs w:val="20"/>
              </w:rPr>
            </w:pPr>
            <w:r>
              <w:rPr>
                <w:sz w:val="20"/>
                <w:szCs w:val="20"/>
              </w:rPr>
              <w:t>2</w:t>
            </w:r>
          </w:p>
        </w:tc>
        <w:tc>
          <w:tcPr>
            <w:tcW w:w="4247" w:type="dxa"/>
            <w:tcBorders>
              <w:top w:val="single" w:sz="4" w:space="0" w:color="auto"/>
              <w:left w:val="single" w:sz="4" w:space="0" w:color="auto"/>
              <w:bottom w:val="single" w:sz="4" w:space="0" w:color="auto"/>
              <w:right w:val="single" w:sz="4" w:space="0" w:color="auto"/>
              <w:tl2br w:val="nil"/>
              <w:tr2bl w:val="nil"/>
            </w:tcBorders>
          </w:tcPr>
          <w:p w14:paraId="32E45552" w14:textId="77777777" w:rsidR="007A7DF1" w:rsidRDefault="00CB105C">
            <w:pPr>
              <w:widowControl/>
              <w:numPr>
                <w:ilvl w:val="0"/>
                <w:numId w:val="5"/>
              </w:numPr>
              <w:rPr>
                <w:sz w:val="20"/>
                <w:szCs w:val="20"/>
                <w:lang w:val="en-US" w:eastAsia="zh-CN"/>
              </w:rPr>
            </w:pPr>
            <w:r>
              <w:rPr>
                <w:rFonts w:hint="eastAsia"/>
                <w:sz w:val="20"/>
                <w:szCs w:val="20"/>
                <w:lang w:val="en-US" w:eastAsia="zh-CN"/>
              </w:rPr>
              <w:t xml:space="preserve">Process of transport buoy from shore to ship and </w:t>
            </w:r>
            <w:r>
              <w:rPr>
                <w:rFonts w:hint="eastAsia"/>
                <w:sz w:val="20"/>
                <w:szCs w:val="20"/>
                <w:lang w:val="en-US" w:eastAsia="zh-CN"/>
              </w:rPr>
              <w:t>ship to water;</w:t>
            </w:r>
          </w:p>
          <w:p w14:paraId="32E45553" w14:textId="77777777" w:rsidR="007A7DF1" w:rsidRDefault="00CB105C">
            <w:pPr>
              <w:widowControl/>
              <w:numPr>
                <w:ilvl w:val="0"/>
                <w:numId w:val="5"/>
              </w:numPr>
              <w:rPr>
                <w:sz w:val="20"/>
                <w:szCs w:val="20"/>
              </w:rPr>
            </w:pPr>
            <w:r>
              <w:rPr>
                <w:sz w:val="20"/>
                <w:szCs w:val="20"/>
              </w:rPr>
              <w:t> Buoy recovery, inspection and replacement</w:t>
            </w:r>
            <w:r>
              <w:rPr>
                <w:rFonts w:hint="eastAsia"/>
                <w:sz w:val="20"/>
                <w:szCs w:val="20"/>
                <w:lang w:val="en-US" w:eastAsia="zh-CN"/>
              </w:rPr>
              <w:t>.</w:t>
            </w:r>
          </w:p>
          <w:p w14:paraId="32E45554" w14:textId="77777777" w:rsidR="007A7DF1" w:rsidRDefault="00CB105C">
            <w:pPr>
              <w:widowControl/>
              <w:numPr>
                <w:ilvl w:val="0"/>
                <w:numId w:val="5"/>
              </w:numPr>
              <w:rPr>
                <w:sz w:val="20"/>
                <w:szCs w:val="20"/>
              </w:rPr>
            </w:pPr>
            <w:r>
              <w:rPr>
                <w:sz w:val="20"/>
                <w:szCs w:val="20"/>
              </w:rPr>
              <w:t>Assemble/Disassemble of buoy components</w:t>
            </w:r>
            <w:r>
              <w:rPr>
                <w:rFonts w:hint="eastAsia"/>
                <w:sz w:val="20"/>
                <w:szCs w:val="20"/>
                <w:lang w:val="en-US" w:eastAsia="zh-CN"/>
              </w:rPr>
              <w:t>;</w:t>
            </w:r>
            <w:r>
              <w:rPr>
                <w:sz w:val="20"/>
                <w:szCs w:val="20"/>
              </w:rPr>
              <w:t xml:space="preserve"> </w:t>
            </w:r>
          </w:p>
          <w:p w14:paraId="32E45555" w14:textId="77777777" w:rsidR="007A7DF1" w:rsidRDefault="00CB105C">
            <w:pPr>
              <w:widowControl/>
              <w:numPr>
                <w:ilvl w:val="0"/>
                <w:numId w:val="5"/>
              </w:numPr>
              <w:rPr>
                <w:sz w:val="20"/>
                <w:szCs w:val="20"/>
                <w:lang w:val="en-US" w:eastAsia="zh-CN"/>
              </w:rPr>
            </w:pPr>
            <w:r>
              <w:rPr>
                <w:sz w:val="20"/>
                <w:szCs w:val="20"/>
              </w:rPr>
              <w:t> Buoy r</w:t>
            </w:r>
            <w:proofErr w:type="spellStart"/>
            <w:r>
              <w:rPr>
                <w:sz w:val="20"/>
                <w:szCs w:val="20"/>
                <w:lang w:val="en-US" w:eastAsia="zh-CN"/>
              </w:rPr>
              <w:t>etrieval</w:t>
            </w:r>
            <w:proofErr w:type="spellEnd"/>
            <w:r>
              <w:rPr>
                <w:rFonts w:hint="eastAsia"/>
                <w:sz w:val="20"/>
                <w:szCs w:val="20"/>
                <w:lang w:val="en-US" w:eastAsia="zh-CN"/>
              </w:rPr>
              <w:t>;</w:t>
            </w:r>
          </w:p>
          <w:p w14:paraId="32E45556" w14:textId="77777777" w:rsidR="007A7DF1" w:rsidRDefault="00CB105C">
            <w:pPr>
              <w:widowControl/>
              <w:numPr>
                <w:ilvl w:val="0"/>
                <w:numId w:val="5"/>
              </w:numPr>
              <w:rPr>
                <w:sz w:val="20"/>
                <w:szCs w:val="20"/>
                <w:lang w:val="en-US" w:eastAsia="zh-CN"/>
              </w:rPr>
            </w:pPr>
            <w:r>
              <w:rPr>
                <w:sz w:val="20"/>
                <w:szCs w:val="20"/>
              </w:rPr>
              <w:t xml:space="preserve">Buoy </w:t>
            </w:r>
            <w:r>
              <w:rPr>
                <w:sz w:val="20"/>
                <w:szCs w:val="20"/>
                <w:lang w:val="en-US" w:eastAsia="zh-CN"/>
              </w:rPr>
              <w:t xml:space="preserve">operation </w:t>
            </w:r>
            <w:r>
              <w:rPr>
                <w:sz w:val="20"/>
                <w:szCs w:val="20"/>
              </w:rPr>
              <w:t>working plan</w:t>
            </w:r>
            <w:r>
              <w:rPr>
                <w:rFonts w:hint="eastAsia"/>
                <w:sz w:val="20"/>
                <w:szCs w:val="20"/>
                <w:lang w:val="en-US" w:eastAsia="zh-CN"/>
              </w:rPr>
              <w:t>;</w:t>
            </w:r>
          </w:p>
          <w:p w14:paraId="32E45557" w14:textId="77777777" w:rsidR="007A7DF1" w:rsidRDefault="00CB105C">
            <w:pPr>
              <w:widowControl/>
              <w:numPr>
                <w:ilvl w:val="0"/>
                <w:numId w:val="5"/>
              </w:numPr>
              <w:rPr>
                <w:sz w:val="20"/>
                <w:szCs w:val="20"/>
              </w:rPr>
            </w:pPr>
            <w:r>
              <w:rPr>
                <w:sz w:val="20"/>
                <w:szCs w:val="20"/>
              </w:rPr>
              <w:t>Standard operating procedures.</w:t>
            </w:r>
          </w:p>
          <w:p w14:paraId="32E45558" w14:textId="77777777" w:rsidR="007A7DF1" w:rsidRDefault="00CB105C">
            <w:pPr>
              <w:widowControl/>
              <w:numPr>
                <w:ilvl w:val="0"/>
                <w:numId w:val="5"/>
              </w:numPr>
              <w:rPr>
                <w:sz w:val="20"/>
                <w:szCs w:val="20"/>
              </w:rPr>
            </w:pPr>
            <w:r>
              <w:rPr>
                <w:sz w:val="20"/>
                <w:szCs w:val="20"/>
              </w:rPr>
              <w:t>Buoy loading and unloading operations</w:t>
            </w:r>
          </w:p>
        </w:tc>
      </w:tr>
      <w:tr w:rsidR="007A7DF1" w14:paraId="32E4555F" w14:textId="77777777">
        <w:trPr>
          <w:trHeight w:val="594"/>
          <w:jc w:val="center"/>
        </w:trPr>
        <w:tc>
          <w:tcPr>
            <w:tcW w:w="3433" w:type="dxa"/>
            <w:tcBorders>
              <w:top w:val="single" w:sz="4" w:space="0" w:color="auto"/>
              <w:left w:val="single" w:sz="4" w:space="0" w:color="auto"/>
              <w:bottom w:val="single" w:sz="4" w:space="0" w:color="auto"/>
              <w:right w:val="single" w:sz="4" w:space="0" w:color="auto"/>
              <w:tl2br w:val="nil"/>
              <w:tr2bl w:val="nil"/>
            </w:tcBorders>
            <w:vAlign w:val="center"/>
          </w:tcPr>
          <w:p w14:paraId="32E4555A" w14:textId="77777777" w:rsidR="007A7DF1" w:rsidRDefault="00CB105C">
            <w:pPr>
              <w:widowControl/>
              <w:rPr>
                <w:sz w:val="20"/>
                <w:szCs w:val="20"/>
              </w:rPr>
            </w:pPr>
            <w:r>
              <w:rPr>
                <w:sz w:val="20"/>
                <w:szCs w:val="20"/>
                <w:lang w:val="en-US" w:eastAsia="zh-CN"/>
              </w:rPr>
              <w:t>Light</w:t>
            </w:r>
            <w:r>
              <w:rPr>
                <w:rFonts w:hint="eastAsia"/>
                <w:sz w:val="20"/>
                <w:szCs w:val="20"/>
                <w:lang w:val="en-US" w:eastAsia="zh-CN"/>
              </w:rPr>
              <w:t xml:space="preserve"> a</w:t>
            </w:r>
            <w:r>
              <w:rPr>
                <w:sz w:val="20"/>
                <w:szCs w:val="20"/>
                <w:lang w:val="en-US" w:eastAsia="zh-CN"/>
              </w:rPr>
              <w:t>nd racon detection</w:t>
            </w:r>
          </w:p>
        </w:tc>
        <w:tc>
          <w:tcPr>
            <w:tcW w:w="1561" w:type="dxa"/>
            <w:tcBorders>
              <w:top w:val="single" w:sz="4" w:space="0" w:color="auto"/>
              <w:left w:val="single" w:sz="4" w:space="0" w:color="auto"/>
              <w:bottom w:val="single" w:sz="4" w:space="0" w:color="auto"/>
              <w:right w:val="single" w:sz="4" w:space="0" w:color="auto"/>
              <w:tl2br w:val="nil"/>
              <w:tr2bl w:val="nil"/>
            </w:tcBorders>
          </w:tcPr>
          <w:p w14:paraId="32E4555B" w14:textId="77777777" w:rsidR="007A7DF1" w:rsidRDefault="00CB105C">
            <w:pPr>
              <w:widowControl/>
              <w:rPr>
                <w:rFonts w:eastAsia="SimSun"/>
                <w:sz w:val="20"/>
                <w:szCs w:val="20"/>
                <w:lang w:val="en-US" w:eastAsia="zh-CN"/>
              </w:rPr>
            </w:pPr>
            <w:r>
              <w:rPr>
                <w:rFonts w:eastAsia="SimSun" w:hint="eastAsia"/>
                <w:sz w:val="20"/>
                <w:szCs w:val="20"/>
                <w:lang w:val="en-US" w:eastAsia="zh-CN"/>
              </w:rPr>
              <w:t>0.5</w:t>
            </w:r>
          </w:p>
        </w:tc>
        <w:tc>
          <w:tcPr>
            <w:tcW w:w="4247" w:type="dxa"/>
            <w:tcBorders>
              <w:top w:val="single" w:sz="4" w:space="0" w:color="auto"/>
              <w:left w:val="single" w:sz="4" w:space="0" w:color="auto"/>
              <w:bottom w:val="single" w:sz="4" w:space="0" w:color="auto"/>
              <w:right w:val="single" w:sz="4" w:space="0" w:color="auto"/>
              <w:tl2br w:val="nil"/>
              <w:tr2bl w:val="nil"/>
            </w:tcBorders>
          </w:tcPr>
          <w:p w14:paraId="32E4555C" w14:textId="77777777" w:rsidR="007A7DF1" w:rsidRDefault="00CB105C">
            <w:pPr>
              <w:widowControl/>
              <w:numPr>
                <w:ilvl w:val="0"/>
                <w:numId w:val="6"/>
              </w:numPr>
              <w:rPr>
                <w:sz w:val="20"/>
                <w:szCs w:val="20"/>
                <w:lang w:val="en-US" w:eastAsia="zh-CN"/>
              </w:rPr>
            </w:pPr>
            <w:r>
              <w:rPr>
                <w:rFonts w:hint="eastAsia"/>
                <w:sz w:val="20"/>
                <w:szCs w:val="20"/>
                <w:lang w:val="en-US" w:eastAsia="zh-CN"/>
              </w:rPr>
              <w:t>N</w:t>
            </w:r>
            <w:r>
              <w:rPr>
                <w:sz w:val="20"/>
                <w:szCs w:val="20"/>
                <w:lang w:val="en-US" w:eastAsia="zh-CN"/>
              </w:rPr>
              <w:t>ominal distance of light</w:t>
            </w:r>
            <w:r>
              <w:rPr>
                <w:rFonts w:hint="eastAsia"/>
                <w:sz w:val="20"/>
                <w:szCs w:val="20"/>
                <w:lang w:val="en-US" w:eastAsia="zh-CN"/>
              </w:rPr>
              <w:t xml:space="preserve"> and racon</w:t>
            </w:r>
          </w:p>
          <w:p w14:paraId="32E4555D" w14:textId="77777777" w:rsidR="007A7DF1" w:rsidRDefault="00CB105C">
            <w:pPr>
              <w:widowControl/>
              <w:numPr>
                <w:ilvl w:val="0"/>
                <w:numId w:val="6"/>
              </w:numPr>
              <w:rPr>
                <w:sz w:val="20"/>
                <w:szCs w:val="20"/>
                <w:lang w:val="en-US" w:eastAsia="zh-CN"/>
              </w:rPr>
            </w:pPr>
            <w:r>
              <w:rPr>
                <w:sz w:val="20"/>
                <w:szCs w:val="20"/>
                <w:lang w:val="en-US" w:eastAsia="zh-CN"/>
              </w:rPr>
              <w:t>Dete</w:t>
            </w:r>
            <w:r>
              <w:rPr>
                <w:rFonts w:hint="eastAsia"/>
                <w:sz w:val="20"/>
                <w:szCs w:val="20"/>
                <w:lang w:val="en-US" w:eastAsia="zh-CN"/>
              </w:rPr>
              <w:t>c</w:t>
            </w:r>
            <w:r>
              <w:rPr>
                <w:sz w:val="20"/>
                <w:szCs w:val="20"/>
                <w:lang w:val="en-US" w:eastAsia="zh-CN"/>
              </w:rPr>
              <w:t>tion method of light</w:t>
            </w:r>
          </w:p>
          <w:p w14:paraId="32E4555E" w14:textId="77777777" w:rsidR="007A7DF1" w:rsidRDefault="00CB105C">
            <w:pPr>
              <w:widowControl/>
              <w:numPr>
                <w:ilvl w:val="0"/>
                <w:numId w:val="6"/>
              </w:numPr>
              <w:rPr>
                <w:sz w:val="20"/>
                <w:szCs w:val="20"/>
              </w:rPr>
            </w:pPr>
            <w:r>
              <w:rPr>
                <w:sz w:val="20"/>
                <w:szCs w:val="20"/>
                <w:lang w:val="en-US" w:eastAsia="zh-CN"/>
              </w:rPr>
              <w:t>Dete</w:t>
            </w:r>
            <w:r>
              <w:rPr>
                <w:rFonts w:hint="eastAsia"/>
                <w:sz w:val="20"/>
                <w:szCs w:val="20"/>
                <w:lang w:val="en-US" w:eastAsia="zh-CN"/>
              </w:rPr>
              <w:t>c</w:t>
            </w:r>
            <w:r>
              <w:rPr>
                <w:sz w:val="20"/>
                <w:szCs w:val="20"/>
                <w:lang w:val="en-US" w:eastAsia="zh-CN"/>
              </w:rPr>
              <w:t>tion method of racon.</w:t>
            </w:r>
          </w:p>
        </w:tc>
      </w:tr>
      <w:tr w:rsidR="007A7DF1" w14:paraId="32E45566" w14:textId="77777777">
        <w:trPr>
          <w:trHeight w:val="594"/>
          <w:jc w:val="center"/>
        </w:trPr>
        <w:tc>
          <w:tcPr>
            <w:tcW w:w="3433" w:type="dxa"/>
            <w:tcBorders>
              <w:top w:val="single" w:sz="4" w:space="0" w:color="auto"/>
              <w:left w:val="single" w:sz="4" w:space="0" w:color="auto"/>
              <w:bottom w:val="single" w:sz="4" w:space="0" w:color="auto"/>
              <w:right w:val="single" w:sz="4" w:space="0" w:color="auto"/>
              <w:tl2br w:val="nil"/>
              <w:tr2bl w:val="nil"/>
            </w:tcBorders>
            <w:vAlign w:val="center"/>
          </w:tcPr>
          <w:p w14:paraId="32E45560" w14:textId="77777777" w:rsidR="007A7DF1" w:rsidRDefault="00CB105C">
            <w:pPr>
              <w:widowControl/>
              <w:rPr>
                <w:sz w:val="20"/>
                <w:szCs w:val="20"/>
              </w:rPr>
            </w:pPr>
            <w:r>
              <w:rPr>
                <w:sz w:val="20"/>
                <w:szCs w:val="20"/>
              </w:rPr>
              <w:t xml:space="preserve">Emergency wreck marking buoy </w:t>
            </w:r>
            <w:r>
              <w:rPr>
                <w:sz w:val="20"/>
                <w:szCs w:val="20"/>
                <w:lang w:val="en-US" w:eastAsia="zh-CN"/>
              </w:rPr>
              <w:t>operation</w:t>
            </w:r>
          </w:p>
        </w:tc>
        <w:tc>
          <w:tcPr>
            <w:tcW w:w="1561" w:type="dxa"/>
            <w:tcBorders>
              <w:top w:val="single" w:sz="4" w:space="0" w:color="auto"/>
              <w:left w:val="single" w:sz="4" w:space="0" w:color="auto"/>
              <w:bottom w:val="single" w:sz="4" w:space="0" w:color="auto"/>
              <w:right w:val="single" w:sz="4" w:space="0" w:color="auto"/>
              <w:tl2br w:val="nil"/>
              <w:tr2bl w:val="nil"/>
            </w:tcBorders>
          </w:tcPr>
          <w:p w14:paraId="32E45561" w14:textId="77777777" w:rsidR="007A7DF1" w:rsidRDefault="00CB105C">
            <w:pPr>
              <w:widowControl/>
              <w:rPr>
                <w:rFonts w:eastAsia="SimSun"/>
                <w:sz w:val="20"/>
                <w:szCs w:val="20"/>
                <w:lang w:val="en-US" w:eastAsia="zh-CN"/>
              </w:rPr>
            </w:pPr>
            <w:r>
              <w:rPr>
                <w:rFonts w:eastAsia="SimSun" w:hint="eastAsia"/>
                <w:sz w:val="20"/>
                <w:szCs w:val="20"/>
                <w:lang w:val="en-US" w:eastAsia="zh-CN"/>
              </w:rPr>
              <w:t>1.5</w:t>
            </w:r>
          </w:p>
        </w:tc>
        <w:tc>
          <w:tcPr>
            <w:tcW w:w="4247" w:type="dxa"/>
            <w:tcBorders>
              <w:top w:val="single" w:sz="4" w:space="0" w:color="auto"/>
              <w:left w:val="single" w:sz="4" w:space="0" w:color="auto"/>
              <w:bottom w:val="single" w:sz="4" w:space="0" w:color="auto"/>
              <w:right w:val="single" w:sz="4" w:space="0" w:color="auto"/>
              <w:tl2br w:val="nil"/>
              <w:tr2bl w:val="nil"/>
            </w:tcBorders>
          </w:tcPr>
          <w:p w14:paraId="32E45562" w14:textId="77777777" w:rsidR="007A7DF1" w:rsidRDefault="00CB105C">
            <w:pPr>
              <w:widowControl/>
              <w:numPr>
                <w:ilvl w:val="0"/>
                <w:numId w:val="7"/>
              </w:numPr>
              <w:rPr>
                <w:sz w:val="20"/>
                <w:szCs w:val="20"/>
              </w:rPr>
            </w:pPr>
            <w:r>
              <w:rPr>
                <w:sz w:val="20"/>
                <w:szCs w:val="20"/>
              </w:rPr>
              <w:t xml:space="preserve"> Emergency Response Plan </w:t>
            </w:r>
            <w:r>
              <w:rPr>
                <w:sz w:val="20"/>
                <w:szCs w:val="20"/>
                <w:lang w:val="en-US" w:eastAsia="zh-CN"/>
              </w:rPr>
              <w:t xml:space="preserve">for </w:t>
            </w:r>
            <w:r>
              <w:rPr>
                <w:rFonts w:hint="eastAsia"/>
                <w:sz w:val="20"/>
                <w:szCs w:val="20"/>
                <w:lang w:val="en-US" w:eastAsia="zh-CN"/>
              </w:rPr>
              <w:t>buoy</w:t>
            </w:r>
            <w:r>
              <w:rPr>
                <w:sz w:val="20"/>
                <w:szCs w:val="20"/>
                <w:lang w:val="en-US" w:eastAsia="zh-CN"/>
              </w:rPr>
              <w:t xml:space="preserve"> operation</w:t>
            </w:r>
          </w:p>
          <w:p w14:paraId="32E45563" w14:textId="77777777" w:rsidR="007A7DF1" w:rsidRDefault="00CB105C">
            <w:pPr>
              <w:widowControl/>
              <w:numPr>
                <w:ilvl w:val="0"/>
                <w:numId w:val="7"/>
              </w:numPr>
              <w:rPr>
                <w:sz w:val="20"/>
                <w:szCs w:val="20"/>
              </w:rPr>
            </w:pPr>
            <w:r>
              <w:rPr>
                <w:sz w:val="20"/>
                <w:szCs w:val="20"/>
              </w:rPr>
              <w:t xml:space="preserve"> Pro</w:t>
            </w:r>
            <w:proofErr w:type="spellStart"/>
            <w:r>
              <w:rPr>
                <w:sz w:val="20"/>
                <w:szCs w:val="20"/>
                <w:lang w:val="en-US" w:eastAsia="zh-CN"/>
              </w:rPr>
              <w:t>cedures</w:t>
            </w:r>
            <w:proofErr w:type="spellEnd"/>
            <w:r>
              <w:rPr>
                <w:sz w:val="20"/>
                <w:szCs w:val="20"/>
              </w:rPr>
              <w:t xml:space="preserve"> and </w:t>
            </w:r>
            <w:r>
              <w:rPr>
                <w:sz w:val="20"/>
                <w:szCs w:val="20"/>
                <w:lang w:val="en-US" w:eastAsia="zh-CN"/>
              </w:rPr>
              <w:t>principles</w:t>
            </w:r>
            <w:r>
              <w:rPr>
                <w:sz w:val="20"/>
                <w:szCs w:val="20"/>
              </w:rPr>
              <w:t xml:space="preserve"> </w:t>
            </w:r>
            <w:r>
              <w:rPr>
                <w:sz w:val="20"/>
                <w:szCs w:val="20"/>
                <w:lang w:val="en-US" w:eastAsia="zh-CN"/>
              </w:rPr>
              <w:t xml:space="preserve">for </w:t>
            </w:r>
            <w:r>
              <w:rPr>
                <w:sz w:val="20"/>
                <w:szCs w:val="20"/>
              </w:rPr>
              <w:t>Emergency wreck marking buoy</w:t>
            </w:r>
            <w:r>
              <w:rPr>
                <w:sz w:val="20"/>
                <w:szCs w:val="20"/>
                <w:lang w:val="en-US" w:eastAsia="zh-CN"/>
              </w:rPr>
              <w:t xml:space="preserve"> deployment</w:t>
            </w:r>
            <w:r>
              <w:rPr>
                <w:rFonts w:hint="eastAsia"/>
                <w:sz w:val="20"/>
                <w:szCs w:val="20"/>
                <w:lang w:val="en-US" w:eastAsia="zh-CN"/>
              </w:rPr>
              <w:t>.</w:t>
            </w:r>
          </w:p>
          <w:p w14:paraId="32E45564" w14:textId="77777777" w:rsidR="007A7DF1" w:rsidRDefault="00CB105C">
            <w:pPr>
              <w:widowControl/>
              <w:numPr>
                <w:ilvl w:val="0"/>
                <w:numId w:val="7"/>
              </w:numPr>
              <w:rPr>
                <w:rFonts w:eastAsia="SimSun"/>
                <w:sz w:val="20"/>
                <w:szCs w:val="20"/>
                <w:lang w:val="en-US" w:eastAsia="zh-CN"/>
              </w:rPr>
            </w:pPr>
            <w:r>
              <w:rPr>
                <w:sz w:val="20"/>
                <w:szCs w:val="20"/>
              </w:rPr>
              <w:t>Emergency preparedness and response</w:t>
            </w:r>
            <w:r>
              <w:rPr>
                <w:rFonts w:eastAsia="SimSun" w:hint="eastAsia"/>
                <w:sz w:val="20"/>
                <w:szCs w:val="20"/>
                <w:lang w:val="en-US" w:eastAsia="zh-CN"/>
              </w:rPr>
              <w:t>;</w:t>
            </w:r>
          </w:p>
          <w:p w14:paraId="32E45565" w14:textId="77777777" w:rsidR="007A7DF1" w:rsidRDefault="00CB105C">
            <w:pPr>
              <w:widowControl/>
              <w:numPr>
                <w:ilvl w:val="0"/>
                <w:numId w:val="7"/>
              </w:numPr>
              <w:rPr>
                <w:rFonts w:eastAsia="SimSun"/>
                <w:sz w:val="20"/>
                <w:szCs w:val="20"/>
                <w:lang w:val="en-US" w:eastAsia="zh-CN"/>
              </w:rPr>
            </w:pPr>
            <w:r>
              <w:rPr>
                <w:sz w:val="20"/>
                <w:szCs w:val="20"/>
              </w:rPr>
              <w:t> How to get as much information about the wreck as possible</w:t>
            </w:r>
            <w:r>
              <w:rPr>
                <w:rFonts w:eastAsia="SimSun" w:hint="eastAsia"/>
                <w:sz w:val="20"/>
                <w:szCs w:val="20"/>
                <w:lang w:val="en-US" w:eastAsia="zh-CN"/>
              </w:rPr>
              <w:t>;</w:t>
            </w:r>
          </w:p>
        </w:tc>
      </w:tr>
      <w:tr w:rsidR="007A7DF1" w14:paraId="32E4556F" w14:textId="77777777">
        <w:trPr>
          <w:jc w:val="center"/>
        </w:trPr>
        <w:tc>
          <w:tcPr>
            <w:tcW w:w="3433" w:type="dxa"/>
            <w:tcBorders>
              <w:top w:val="single" w:sz="4" w:space="0" w:color="auto"/>
              <w:left w:val="single" w:sz="4" w:space="0" w:color="auto"/>
              <w:bottom w:val="single" w:sz="4" w:space="0" w:color="auto"/>
              <w:right w:val="single" w:sz="4" w:space="0" w:color="auto"/>
              <w:tl2br w:val="nil"/>
              <w:tr2bl w:val="nil"/>
            </w:tcBorders>
            <w:vAlign w:val="center"/>
          </w:tcPr>
          <w:p w14:paraId="32E45567" w14:textId="77777777" w:rsidR="007A7DF1" w:rsidRDefault="00CB105C">
            <w:pPr>
              <w:widowControl/>
              <w:rPr>
                <w:sz w:val="20"/>
                <w:szCs w:val="20"/>
              </w:rPr>
            </w:pPr>
            <w:r>
              <w:rPr>
                <w:sz w:val="20"/>
                <w:szCs w:val="20"/>
              </w:rPr>
              <w:t>Safe operation of light buoy</w:t>
            </w:r>
          </w:p>
        </w:tc>
        <w:tc>
          <w:tcPr>
            <w:tcW w:w="1561" w:type="dxa"/>
            <w:tcBorders>
              <w:top w:val="single" w:sz="4" w:space="0" w:color="auto"/>
              <w:left w:val="single" w:sz="4" w:space="0" w:color="auto"/>
              <w:bottom w:val="single" w:sz="4" w:space="0" w:color="auto"/>
              <w:right w:val="single" w:sz="4" w:space="0" w:color="auto"/>
              <w:tl2br w:val="nil"/>
              <w:tr2bl w:val="nil"/>
            </w:tcBorders>
          </w:tcPr>
          <w:p w14:paraId="32E45568" w14:textId="77777777" w:rsidR="007A7DF1" w:rsidRDefault="00CB105C">
            <w:pPr>
              <w:widowControl/>
              <w:rPr>
                <w:sz w:val="20"/>
                <w:szCs w:val="20"/>
              </w:rPr>
            </w:pPr>
            <w:r>
              <w:rPr>
                <w:sz w:val="20"/>
                <w:szCs w:val="20"/>
              </w:rPr>
              <w:t>2</w:t>
            </w:r>
          </w:p>
        </w:tc>
        <w:tc>
          <w:tcPr>
            <w:tcW w:w="4247" w:type="dxa"/>
            <w:tcBorders>
              <w:top w:val="single" w:sz="4" w:space="0" w:color="auto"/>
              <w:left w:val="single" w:sz="4" w:space="0" w:color="auto"/>
              <w:bottom w:val="single" w:sz="4" w:space="0" w:color="auto"/>
              <w:right w:val="single" w:sz="4" w:space="0" w:color="auto"/>
              <w:tl2br w:val="nil"/>
              <w:tr2bl w:val="nil"/>
            </w:tcBorders>
          </w:tcPr>
          <w:p w14:paraId="32E45569" w14:textId="77777777" w:rsidR="007A7DF1" w:rsidRDefault="00CB105C">
            <w:pPr>
              <w:widowControl/>
              <w:rPr>
                <w:sz w:val="20"/>
                <w:szCs w:val="20"/>
              </w:rPr>
            </w:pPr>
            <w:r>
              <w:rPr>
                <w:sz w:val="20"/>
                <w:szCs w:val="20"/>
              </w:rPr>
              <w:t>1.  Safe operation plan of buoy</w:t>
            </w:r>
          </w:p>
          <w:p w14:paraId="32E4556A" w14:textId="77777777" w:rsidR="007A7DF1" w:rsidRDefault="00CB105C">
            <w:pPr>
              <w:widowControl/>
              <w:rPr>
                <w:sz w:val="20"/>
                <w:szCs w:val="20"/>
              </w:rPr>
            </w:pPr>
            <w:r>
              <w:rPr>
                <w:sz w:val="20"/>
                <w:szCs w:val="20"/>
              </w:rPr>
              <w:t>2. Pre-work meeting</w:t>
            </w:r>
          </w:p>
          <w:p w14:paraId="32E4556B" w14:textId="77777777" w:rsidR="007A7DF1" w:rsidRDefault="00CB105C">
            <w:pPr>
              <w:widowControl/>
              <w:rPr>
                <w:sz w:val="20"/>
                <w:szCs w:val="20"/>
              </w:rPr>
            </w:pPr>
            <w:r>
              <w:rPr>
                <w:sz w:val="20"/>
                <w:szCs w:val="20"/>
              </w:rPr>
              <w:t>3. </w:t>
            </w:r>
            <w:proofErr w:type="spellStart"/>
            <w:r>
              <w:rPr>
                <w:sz w:val="20"/>
                <w:szCs w:val="20"/>
              </w:rPr>
              <w:t>Saf</w:t>
            </w:r>
            <w:r>
              <w:rPr>
                <w:sz w:val="20"/>
                <w:szCs w:val="20"/>
                <w:lang w:val="en-US" w:eastAsia="zh-CN"/>
              </w:rPr>
              <w:t>ety</w:t>
            </w:r>
            <w:proofErr w:type="spellEnd"/>
            <w:r>
              <w:rPr>
                <w:sz w:val="20"/>
                <w:szCs w:val="20"/>
                <w:lang w:val="en-US" w:eastAsia="zh-CN"/>
              </w:rPr>
              <w:t xml:space="preserve"> </w:t>
            </w:r>
            <w:r>
              <w:rPr>
                <w:sz w:val="20"/>
                <w:szCs w:val="20"/>
              </w:rPr>
              <w:t>procedures or guidelines,</w:t>
            </w:r>
          </w:p>
          <w:p w14:paraId="32E4556C" w14:textId="77777777" w:rsidR="007A7DF1" w:rsidRDefault="00CB105C">
            <w:pPr>
              <w:widowControl/>
              <w:rPr>
                <w:sz w:val="20"/>
                <w:szCs w:val="20"/>
                <w:lang w:val="en-US" w:eastAsia="zh-CN"/>
              </w:rPr>
            </w:pPr>
            <w:r>
              <w:rPr>
                <w:sz w:val="20"/>
                <w:szCs w:val="20"/>
              </w:rPr>
              <w:t xml:space="preserve">4. Personal </w:t>
            </w:r>
            <w:r>
              <w:rPr>
                <w:sz w:val="20"/>
                <w:szCs w:val="20"/>
                <w:lang w:val="en-US" w:eastAsia="zh-CN"/>
              </w:rPr>
              <w:t>protective equipment</w:t>
            </w:r>
          </w:p>
          <w:p w14:paraId="32E4556D" w14:textId="77777777" w:rsidR="007A7DF1" w:rsidRDefault="00CB105C">
            <w:pPr>
              <w:widowControl/>
              <w:rPr>
                <w:sz w:val="20"/>
                <w:szCs w:val="20"/>
              </w:rPr>
            </w:pPr>
            <w:r>
              <w:rPr>
                <w:sz w:val="20"/>
                <w:szCs w:val="20"/>
              </w:rPr>
              <w:t>5. Accident report</w:t>
            </w:r>
          </w:p>
          <w:p w14:paraId="32E4556E" w14:textId="77777777" w:rsidR="007A7DF1" w:rsidRDefault="00CB105C">
            <w:pPr>
              <w:widowControl/>
              <w:rPr>
                <w:sz w:val="20"/>
                <w:szCs w:val="20"/>
              </w:rPr>
            </w:pPr>
            <w:r>
              <w:rPr>
                <w:sz w:val="20"/>
                <w:szCs w:val="20"/>
              </w:rPr>
              <w:t>6. Risk assessment</w:t>
            </w:r>
          </w:p>
        </w:tc>
      </w:tr>
      <w:tr w:rsidR="007A7DF1" w14:paraId="32E45573" w14:textId="77777777">
        <w:trPr>
          <w:jc w:val="center"/>
        </w:trPr>
        <w:tc>
          <w:tcPr>
            <w:tcW w:w="3433" w:type="dxa"/>
            <w:tcBorders>
              <w:top w:val="single" w:sz="4" w:space="0" w:color="auto"/>
              <w:left w:val="single" w:sz="4" w:space="0" w:color="auto"/>
              <w:bottom w:val="single" w:sz="4" w:space="0" w:color="auto"/>
              <w:right w:val="single" w:sz="4" w:space="0" w:color="auto"/>
              <w:tl2br w:val="nil"/>
              <w:tr2bl w:val="nil"/>
            </w:tcBorders>
            <w:vAlign w:val="center"/>
          </w:tcPr>
          <w:p w14:paraId="32E45570" w14:textId="77777777" w:rsidR="007A7DF1" w:rsidRDefault="00CB105C">
            <w:pPr>
              <w:widowControl/>
              <w:jc w:val="center"/>
              <w:rPr>
                <w:sz w:val="20"/>
                <w:szCs w:val="20"/>
              </w:rPr>
            </w:pPr>
            <w:r>
              <w:rPr>
                <w:b/>
                <w:bCs/>
                <w:sz w:val="20"/>
                <w:szCs w:val="20"/>
              </w:rPr>
              <w:t>Total Hours</w:t>
            </w:r>
          </w:p>
        </w:tc>
        <w:tc>
          <w:tcPr>
            <w:tcW w:w="1561" w:type="dxa"/>
            <w:tcBorders>
              <w:top w:val="single" w:sz="4" w:space="0" w:color="auto"/>
              <w:left w:val="single" w:sz="4" w:space="0" w:color="auto"/>
              <w:bottom w:val="single" w:sz="4" w:space="0" w:color="auto"/>
              <w:right w:val="single" w:sz="4" w:space="0" w:color="auto"/>
              <w:tl2br w:val="nil"/>
              <w:tr2bl w:val="nil"/>
            </w:tcBorders>
          </w:tcPr>
          <w:p w14:paraId="32E45571" w14:textId="77777777" w:rsidR="007A7DF1" w:rsidRDefault="00CB105C">
            <w:pPr>
              <w:widowControl/>
              <w:jc w:val="center"/>
              <w:rPr>
                <w:sz w:val="20"/>
                <w:szCs w:val="20"/>
              </w:rPr>
            </w:pPr>
            <w:r>
              <w:rPr>
                <w:b/>
                <w:bCs/>
                <w:sz w:val="20"/>
                <w:szCs w:val="20"/>
              </w:rPr>
              <w:t>6</w:t>
            </w:r>
          </w:p>
        </w:tc>
        <w:tc>
          <w:tcPr>
            <w:tcW w:w="4247" w:type="dxa"/>
            <w:tcBorders>
              <w:top w:val="single" w:sz="4" w:space="0" w:color="auto"/>
              <w:left w:val="single" w:sz="4" w:space="0" w:color="auto"/>
              <w:bottom w:val="single" w:sz="4" w:space="0" w:color="auto"/>
              <w:right w:val="single" w:sz="4" w:space="0" w:color="auto"/>
              <w:tl2br w:val="nil"/>
              <w:tr2bl w:val="nil"/>
            </w:tcBorders>
          </w:tcPr>
          <w:p w14:paraId="32E45572" w14:textId="77777777" w:rsidR="007A7DF1" w:rsidRDefault="00CB105C">
            <w:pPr>
              <w:widowControl/>
              <w:jc w:val="center"/>
              <w:rPr>
                <w:sz w:val="20"/>
                <w:szCs w:val="20"/>
              </w:rPr>
            </w:pPr>
            <w:r>
              <w:rPr>
                <w:b/>
                <w:bCs/>
                <w:sz w:val="20"/>
                <w:szCs w:val="20"/>
              </w:rPr>
              <w:t>1 day</w:t>
            </w:r>
          </w:p>
        </w:tc>
      </w:tr>
    </w:tbl>
    <w:p w14:paraId="32E45574" w14:textId="77777777" w:rsidR="007A7DF1" w:rsidRDefault="007A7DF1">
      <w:pPr>
        <w:rPr>
          <w:rFonts w:asciiTheme="minorHAnsi" w:hAnsiTheme="minorHAnsi"/>
        </w:rPr>
      </w:pPr>
    </w:p>
    <w:p w14:paraId="32E45575" w14:textId="77777777" w:rsidR="007A7DF1" w:rsidRDefault="007A7DF1">
      <w:pPr>
        <w:rPr>
          <w:rFonts w:asciiTheme="minorHAnsi" w:hAnsiTheme="minorHAnsi"/>
        </w:rPr>
      </w:pPr>
    </w:p>
    <w:p w14:paraId="32E45576" w14:textId="77777777" w:rsidR="007A7DF1" w:rsidRDefault="00CB105C">
      <w:pPr>
        <w:jc w:val="center"/>
        <w:outlineLvl w:val="3"/>
        <w:rPr>
          <w:b/>
          <w:bCs/>
          <w:i/>
          <w:color w:val="575756"/>
          <w:u w:val="single" w:color="575756"/>
        </w:rPr>
      </w:pPr>
      <w:r>
        <w:rPr>
          <w:rFonts w:hint="eastAsia"/>
          <w:b/>
          <w:bCs/>
          <w:i/>
          <w:color w:val="575756"/>
          <w:u w:val="single" w:color="575756"/>
          <w:lang w:val="en-US" w:eastAsia="zh-CN"/>
        </w:rPr>
        <w:t>Module</w:t>
      </w:r>
      <w:r>
        <w:rPr>
          <w:b/>
          <w:bCs/>
          <w:i/>
          <w:color w:val="575756"/>
          <w:u w:val="single" w:color="575756"/>
        </w:rPr>
        <w:t> </w:t>
      </w:r>
      <w:r>
        <w:rPr>
          <w:rFonts w:eastAsia="SimSun" w:hint="eastAsia"/>
          <w:b/>
          <w:bCs/>
          <w:i/>
          <w:color w:val="575756"/>
          <w:u w:val="single" w:color="575756"/>
          <w:lang w:val="en-US" w:eastAsia="zh-CN"/>
        </w:rPr>
        <w:t>4</w:t>
      </w:r>
      <w:r>
        <w:rPr>
          <w:b/>
          <w:bCs/>
          <w:i/>
          <w:color w:val="575756"/>
          <w:u w:val="single" w:color="575756"/>
        </w:rPr>
        <w:t> :Practical operation of buoy tender</w:t>
      </w:r>
    </w:p>
    <w:p w14:paraId="32E45577" w14:textId="77777777" w:rsidR="007A7DF1" w:rsidRDefault="007A7DF1">
      <w:pPr>
        <w:jc w:val="center"/>
        <w:outlineLvl w:val="1"/>
        <w:rPr>
          <w:b/>
          <w:bCs/>
          <w:i/>
          <w:color w:val="575756"/>
          <w:u w:val="single" w:color="57575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582"/>
        <w:gridCol w:w="4048"/>
      </w:tblGrid>
      <w:tr w:rsidR="007A7DF1" w14:paraId="32E4557D" w14:textId="77777777">
        <w:trPr>
          <w:trHeight w:val="337"/>
          <w:jc w:val="center"/>
        </w:trPr>
        <w:tc>
          <w:tcPr>
            <w:tcW w:w="3572" w:type="dxa"/>
            <w:tcBorders>
              <w:top w:val="single" w:sz="4" w:space="0" w:color="auto"/>
              <w:left w:val="single" w:sz="4" w:space="0" w:color="auto"/>
              <w:bottom w:val="single" w:sz="4" w:space="0" w:color="auto"/>
              <w:right w:val="single" w:sz="4" w:space="0" w:color="auto"/>
              <w:tl2br w:val="nil"/>
              <w:tr2bl w:val="nil"/>
            </w:tcBorders>
          </w:tcPr>
          <w:p w14:paraId="32E45578" w14:textId="77777777" w:rsidR="007A7DF1" w:rsidRDefault="007A7DF1">
            <w:pPr>
              <w:pStyle w:val="TableParagraph"/>
              <w:spacing w:before="10"/>
              <w:rPr>
                <w:b/>
                <w:i/>
                <w:sz w:val="14"/>
              </w:rPr>
            </w:pPr>
          </w:p>
          <w:p w14:paraId="32E45579" w14:textId="77777777" w:rsidR="007A7DF1" w:rsidRDefault="00CB105C">
            <w:pPr>
              <w:pStyle w:val="TableParagraph"/>
              <w:ind w:left="220"/>
              <w:rPr>
                <w:rFonts w:asciiTheme="minorHAnsi" w:hAnsiTheme="minorHAnsi"/>
                <w:b/>
                <w:bCs/>
              </w:rPr>
            </w:pPr>
            <w:r>
              <w:rPr>
                <w:b/>
                <w:color w:val="00AFAA"/>
                <w:sz w:val="20"/>
              </w:rPr>
              <w:t>Module Title</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7A" w14:textId="77777777" w:rsidR="007A7DF1" w:rsidRDefault="00CB105C">
            <w:pPr>
              <w:pStyle w:val="TableParagraph"/>
              <w:spacing w:before="59"/>
              <w:ind w:left="323" w:right="229" w:hanging="70"/>
              <w:rPr>
                <w:rFonts w:asciiTheme="minorHAnsi" w:hAnsiTheme="minorHAnsi"/>
                <w:b/>
                <w:bCs/>
              </w:rPr>
            </w:pPr>
            <w:r>
              <w:rPr>
                <w:b/>
                <w:color w:val="00AFAA"/>
                <w:sz w:val="20"/>
              </w:rPr>
              <w:t>Time in hours</w:t>
            </w:r>
          </w:p>
        </w:tc>
        <w:tc>
          <w:tcPr>
            <w:tcW w:w="4048" w:type="dxa"/>
            <w:tcBorders>
              <w:top w:val="single" w:sz="4" w:space="0" w:color="auto"/>
              <w:left w:val="single" w:sz="4" w:space="0" w:color="auto"/>
              <w:bottom w:val="single" w:sz="4" w:space="0" w:color="auto"/>
              <w:right w:val="single" w:sz="4" w:space="0" w:color="auto"/>
              <w:tl2br w:val="nil"/>
              <w:tr2bl w:val="nil"/>
            </w:tcBorders>
          </w:tcPr>
          <w:p w14:paraId="32E4557B" w14:textId="77777777" w:rsidR="007A7DF1" w:rsidRDefault="007A7DF1">
            <w:pPr>
              <w:pStyle w:val="TableParagraph"/>
              <w:spacing w:before="10"/>
              <w:rPr>
                <w:b/>
                <w:i/>
                <w:sz w:val="14"/>
              </w:rPr>
            </w:pPr>
          </w:p>
          <w:p w14:paraId="32E4557C" w14:textId="77777777" w:rsidR="007A7DF1" w:rsidRDefault="00CB105C">
            <w:pPr>
              <w:pStyle w:val="TableParagraph"/>
              <w:ind w:left="217"/>
              <w:rPr>
                <w:rFonts w:asciiTheme="minorHAnsi" w:hAnsiTheme="minorHAnsi"/>
                <w:b/>
                <w:bCs/>
              </w:rPr>
            </w:pPr>
            <w:r>
              <w:rPr>
                <w:b/>
                <w:color w:val="00AFAA"/>
                <w:sz w:val="20"/>
              </w:rPr>
              <w:t>Overview</w:t>
            </w:r>
          </w:p>
        </w:tc>
      </w:tr>
      <w:tr w:rsidR="007A7DF1" w14:paraId="32E45581" w14:textId="77777777">
        <w:trPr>
          <w:jc w:val="center"/>
        </w:trPr>
        <w:tc>
          <w:tcPr>
            <w:tcW w:w="3572" w:type="dxa"/>
            <w:tcBorders>
              <w:top w:val="single" w:sz="4" w:space="0" w:color="auto"/>
              <w:left w:val="single" w:sz="4" w:space="0" w:color="auto"/>
              <w:bottom w:val="single" w:sz="4" w:space="0" w:color="auto"/>
              <w:right w:val="single" w:sz="4" w:space="0" w:color="auto"/>
              <w:tl2br w:val="nil"/>
              <w:tr2bl w:val="nil"/>
            </w:tcBorders>
            <w:vAlign w:val="center"/>
          </w:tcPr>
          <w:p w14:paraId="32E4557E" w14:textId="77777777" w:rsidR="007A7DF1" w:rsidRDefault="00CB105C">
            <w:pPr>
              <w:widowControl/>
              <w:rPr>
                <w:sz w:val="20"/>
                <w:szCs w:val="20"/>
              </w:rPr>
            </w:pPr>
            <w:r>
              <w:rPr>
                <w:sz w:val="20"/>
                <w:szCs w:val="20"/>
              </w:rPr>
              <w:lastRenderedPageBreak/>
              <w:t xml:space="preserve">Conventional buoy </w:t>
            </w:r>
            <w:r>
              <w:rPr>
                <w:sz w:val="20"/>
                <w:szCs w:val="20"/>
                <w:lang w:val="en-US" w:eastAsia="zh-CN"/>
              </w:rPr>
              <w:t>deployment</w:t>
            </w:r>
            <w:r>
              <w:rPr>
                <w:sz w:val="20"/>
                <w:szCs w:val="20"/>
              </w:rPr>
              <w:t xml:space="preserve"> and recovery operations</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7F" w14:textId="77777777" w:rsidR="007A7DF1" w:rsidRDefault="00CB105C">
            <w:pPr>
              <w:widowControl/>
              <w:rPr>
                <w:sz w:val="20"/>
                <w:szCs w:val="20"/>
              </w:rPr>
            </w:pPr>
            <w:r>
              <w:rPr>
                <w:sz w:val="20"/>
                <w:szCs w:val="20"/>
              </w:rPr>
              <w:t>6</w:t>
            </w:r>
          </w:p>
        </w:tc>
        <w:tc>
          <w:tcPr>
            <w:tcW w:w="4048" w:type="dxa"/>
            <w:tcBorders>
              <w:top w:val="single" w:sz="4" w:space="0" w:color="auto"/>
              <w:left w:val="single" w:sz="4" w:space="0" w:color="auto"/>
              <w:bottom w:val="single" w:sz="4" w:space="0" w:color="auto"/>
              <w:right w:val="single" w:sz="4" w:space="0" w:color="auto"/>
              <w:tl2br w:val="nil"/>
              <w:tr2bl w:val="nil"/>
            </w:tcBorders>
          </w:tcPr>
          <w:p w14:paraId="32E45580" w14:textId="77777777" w:rsidR="007A7DF1" w:rsidRDefault="00CB105C">
            <w:pPr>
              <w:widowControl/>
              <w:rPr>
                <w:sz w:val="20"/>
                <w:szCs w:val="20"/>
              </w:rPr>
            </w:pPr>
            <w:r>
              <w:rPr>
                <w:sz w:val="20"/>
                <w:szCs w:val="20"/>
              </w:rPr>
              <w:t xml:space="preserve">On-site </w:t>
            </w:r>
            <w:r>
              <w:rPr>
                <w:sz w:val="20"/>
                <w:szCs w:val="20"/>
                <w:lang w:val="en-US" w:eastAsia="zh-CN"/>
              </w:rPr>
              <w:t>deployment</w:t>
            </w:r>
            <w:r>
              <w:rPr>
                <w:sz w:val="20"/>
                <w:szCs w:val="20"/>
              </w:rPr>
              <w:t xml:space="preserve"> and recovery of light buoy operations</w:t>
            </w:r>
          </w:p>
        </w:tc>
      </w:tr>
      <w:tr w:rsidR="007A7DF1" w14:paraId="32E45585" w14:textId="77777777">
        <w:trPr>
          <w:jc w:val="center"/>
        </w:trPr>
        <w:tc>
          <w:tcPr>
            <w:tcW w:w="3572" w:type="dxa"/>
            <w:tcBorders>
              <w:top w:val="single" w:sz="4" w:space="0" w:color="auto"/>
              <w:left w:val="single" w:sz="4" w:space="0" w:color="auto"/>
              <w:bottom w:val="single" w:sz="4" w:space="0" w:color="auto"/>
              <w:right w:val="single" w:sz="4" w:space="0" w:color="auto"/>
              <w:tl2br w:val="nil"/>
              <w:tr2bl w:val="nil"/>
            </w:tcBorders>
            <w:vAlign w:val="center"/>
          </w:tcPr>
          <w:p w14:paraId="32E45582" w14:textId="77777777" w:rsidR="007A7DF1" w:rsidRDefault="00CB105C">
            <w:pPr>
              <w:widowControl/>
              <w:jc w:val="center"/>
              <w:rPr>
                <w:sz w:val="20"/>
                <w:szCs w:val="20"/>
              </w:rPr>
            </w:pPr>
            <w:r>
              <w:rPr>
                <w:b/>
                <w:bCs/>
                <w:sz w:val="20"/>
                <w:szCs w:val="20"/>
              </w:rPr>
              <w:t>cumulative time</w:t>
            </w:r>
          </w:p>
        </w:tc>
        <w:tc>
          <w:tcPr>
            <w:tcW w:w="1582" w:type="dxa"/>
            <w:tcBorders>
              <w:top w:val="single" w:sz="4" w:space="0" w:color="auto"/>
              <w:left w:val="single" w:sz="4" w:space="0" w:color="auto"/>
              <w:bottom w:val="single" w:sz="4" w:space="0" w:color="auto"/>
              <w:right w:val="single" w:sz="4" w:space="0" w:color="auto"/>
              <w:tl2br w:val="nil"/>
              <w:tr2bl w:val="nil"/>
            </w:tcBorders>
          </w:tcPr>
          <w:p w14:paraId="32E45583" w14:textId="77777777" w:rsidR="007A7DF1" w:rsidRDefault="00CB105C">
            <w:pPr>
              <w:widowControl/>
              <w:jc w:val="center"/>
              <w:rPr>
                <w:sz w:val="20"/>
                <w:szCs w:val="20"/>
              </w:rPr>
            </w:pPr>
            <w:r>
              <w:rPr>
                <w:b/>
                <w:bCs/>
                <w:sz w:val="20"/>
                <w:szCs w:val="20"/>
              </w:rPr>
              <w:t>6</w:t>
            </w:r>
          </w:p>
        </w:tc>
        <w:tc>
          <w:tcPr>
            <w:tcW w:w="4048" w:type="dxa"/>
            <w:tcBorders>
              <w:top w:val="single" w:sz="4" w:space="0" w:color="auto"/>
              <w:left w:val="single" w:sz="4" w:space="0" w:color="auto"/>
              <w:bottom w:val="single" w:sz="4" w:space="0" w:color="auto"/>
              <w:right w:val="single" w:sz="4" w:space="0" w:color="auto"/>
              <w:tl2br w:val="nil"/>
              <w:tr2bl w:val="nil"/>
            </w:tcBorders>
          </w:tcPr>
          <w:p w14:paraId="32E45584" w14:textId="77777777" w:rsidR="007A7DF1" w:rsidRDefault="00CB105C">
            <w:pPr>
              <w:widowControl/>
              <w:jc w:val="center"/>
              <w:rPr>
                <w:sz w:val="20"/>
                <w:szCs w:val="20"/>
              </w:rPr>
            </w:pPr>
            <w:r>
              <w:rPr>
                <w:b/>
                <w:bCs/>
                <w:sz w:val="20"/>
                <w:szCs w:val="20"/>
              </w:rPr>
              <w:t>1 day</w:t>
            </w:r>
          </w:p>
        </w:tc>
      </w:tr>
    </w:tbl>
    <w:p w14:paraId="32E45586" w14:textId="77777777" w:rsidR="007A7DF1" w:rsidRDefault="007A7DF1">
      <w:pPr>
        <w:pStyle w:val="BodyText"/>
        <w:rPr>
          <w:rFonts w:asciiTheme="minorHAnsi" w:hAnsiTheme="minorHAnsi"/>
          <w:b/>
          <w:i/>
        </w:rPr>
      </w:pPr>
    </w:p>
    <w:p w14:paraId="32E45587" w14:textId="77777777" w:rsidR="007A7DF1" w:rsidRDefault="007A7DF1">
      <w:pPr>
        <w:pStyle w:val="BodyText"/>
        <w:spacing w:before="8"/>
        <w:rPr>
          <w:b/>
          <w:i/>
          <w:sz w:val="19"/>
        </w:rPr>
      </w:pPr>
    </w:p>
    <w:p w14:paraId="32E45588" w14:textId="77777777" w:rsidR="007A7DF1" w:rsidRDefault="00CB105C">
      <w:pPr>
        <w:pStyle w:val="ListParagraph"/>
        <w:numPr>
          <w:ilvl w:val="0"/>
          <w:numId w:val="4"/>
        </w:numPr>
        <w:tabs>
          <w:tab w:val="left" w:pos="1151"/>
          <w:tab w:val="left" w:pos="1153"/>
        </w:tabs>
        <w:spacing w:before="0"/>
        <w:outlineLvl w:val="1"/>
        <w:rPr>
          <w:b/>
          <w:sz w:val="28"/>
        </w:rPr>
      </w:pPr>
      <w:bookmarkStart w:id="15" w:name="_Toc32436"/>
      <w:r>
        <w:pict w14:anchorId="32E45609">
          <v:line id="_x0000_s2060" style="position:absolute;left:0;text-align:left;z-index:-251662848;mso-wrap-distance-top:0;mso-wrap-distance-bottom:0;mso-position-horizontal-relative:page;mso-width-relative:page;mso-height-relative:page" from="43.9pt,23.05pt" to="117.55pt,23.05pt" strokecolor="#00558c" strokeweight=".33831mm">
            <w10:wrap type="topAndBottom" anchorx="page"/>
          </v:line>
        </w:pict>
      </w:r>
      <w:bookmarkStart w:id="16" w:name="5._SPECIFIC_COURSE_RELATED_TEACHING_AIDS"/>
      <w:bookmarkStart w:id="17" w:name="_TOC_250022"/>
      <w:bookmarkEnd w:id="16"/>
      <w:r>
        <w:rPr>
          <w:b/>
          <w:color w:val="00AFAA"/>
          <w:sz w:val="28"/>
        </w:rPr>
        <w:t>SPECIFIC COURSE RELATED TEACHING</w:t>
      </w:r>
      <w:r>
        <w:rPr>
          <w:b/>
          <w:color w:val="00AFAA"/>
          <w:spacing w:val="-5"/>
          <w:sz w:val="28"/>
        </w:rPr>
        <w:t xml:space="preserve"> </w:t>
      </w:r>
      <w:bookmarkEnd w:id="17"/>
      <w:r>
        <w:rPr>
          <w:b/>
          <w:color w:val="00AFAA"/>
          <w:sz w:val="28"/>
        </w:rPr>
        <w:t>AIDS</w:t>
      </w:r>
      <w:bookmarkEnd w:id="15"/>
    </w:p>
    <w:p w14:paraId="32E45589" w14:textId="77777777" w:rsidR="007A7DF1" w:rsidRDefault="00CB105C">
      <w:pPr>
        <w:pStyle w:val="BodyText"/>
        <w:spacing w:before="87"/>
        <w:ind w:left="727" w:right="579"/>
        <w:jc w:val="both"/>
        <w:rPr>
          <w:lang w:val="en-US" w:eastAsia="zh-CN"/>
        </w:rPr>
      </w:pPr>
      <w:r>
        <w:rPr>
          <w:rFonts w:hint="eastAsia"/>
        </w:rPr>
        <w:t xml:space="preserve">This course involves both classroom instruction and field practice. Classrooms should be equipped with blackboards, whiteboards, and overhead </w:t>
      </w:r>
      <w:r>
        <w:rPr>
          <w:rFonts w:hint="eastAsia"/>
        </w:rPr>
        <w:t>projectors to enable presentation of the subject matter</w:t>
      </w:r>
      <w:r>
        <w:rPr>
          <w:rFonts w:hint="eastAsia"/>
          <w:lang w:val="en-US" w:eastAsia="zh-CN"/>
        </w:rPr>
        <w:t xml:space="preserve">, </w:t>
      </w:r>
      <w:r>
        <w:rPr>
          <w:rFonts w:hint="eastAsia"/>
        </w:rPr>
        <w:t xml:space="preserve"> field practical operations need to be equipped with </w:t>
      </w:r>
      <w:r>
        <w:rPr>
          <w:rFonts w:hint="eastAsia"/>
          <w:lang w:val="en-US" w:eastAsia="zh-CN"/>
        </w:rPr>
        <w:t>actual</w:t>
      </w:r>
      <w:r>
        <w:rPr>
          <w:rFonts w:hint="eastAsia"/>
        </w:rPr>
        <w:t xml:space="preserve"> </w:t>
      </w:r>
      <w:r>
        <w:rPr>
          <w:rFonts w:hint="eastAsia"/>
          <w:lang w:eastAsia="zh-CN"/>
        </w:rPr>
        <w:t>buoy</w:t>
      </w:r>
      <w:r>
        <w:rPr>
          <w:rFonts w:hint="eastAsia"/>
        </w:rPr>
        <w:t xml:space="preserve"> tender vessel.</w:t>
      </w:r>
    </w:p>
    <w:p w14:paraId="32E4558A" w14:textId="77777777" w:rsidR="007A7DF1" w:rsidRDefault="00CB105C">
      <w:pPr>
        <w:pStyle w:val="BodyText"/>
        <w:spacing w:before="87"/>
        <w:ind w:left="727" w:right="579"/>
        <w:jc w:val="both"/>
      </w:pPr>
      <w:r>
        <w:rPr>
          <w:rFonts w:hint="eastAsia"/>
        </w:rPr>
        <w:t xml:space="preserve">In the field practical operation module, participants must wear personal protective equipment, including clothes, work </w:t>
      </w:r>
      <w:r>
        <w:rPr>
          <w:rFonts w:hint="eastAsia"/>
        </w:rPr>
        <w:t>shoes, and safety helmets.</w:t>
      </w:r>
    </w:p>
    <w:p w14:paraId="32E4558B" w14:textId="77777777" w:rsidR="007A7DF1" w:rsidRDefault="00CB105C">
      <w:pPr>
        <w:pStyle w:val="BodyText"/>
        <w:spacing w:before="87"/>
        <w:ind w:left="727" w:right="579"/>
        <w:jc w:val="both"/>
      </w:pPr>
      <w:r>
        <w:rPr>
          <w:rFonts w:eastAsia="SimSun" w:hint="eastAsia"/>
          <w:lang w:val="en-US" w:eastAsia="zh-CN"/>
        </w:rPr>
        <w:t>Buoys</w:t>
      </w:r>
      <w:r>
        <w:rPr>
          <w:rFonts w:hint="eastAsia"/>
        </w:rPr>
        <w:t xml:space="preserve">, </w:t>
      </w:r>
      <w:r>
        <w:rPr>
          <w:rFonts w:eastAsia="SimSun" w:hint="eastAsia"/>
          <w:lang w:val="en-US" w:eastAsia="zh-CN"/>
        </w:rPr>
        <w:t>mooring</w:t>
      </w:r>
      <w:r>
        <w:rPr>
          <w:rFonts w:hint="eastAsia"/>
        </w:rPr>
        <w:t xml:space="preserve"> systems, photos of actual </w:t>
      </w:r>
      <w:r>
        <w:rPr>
          <w:rFonts w:eastAsia="SimSun" w:hint="eastAsia"/>
          <w:lang w:eastAsia="zh-CN"/>
        </w:rPr>
        <w:t>buoy</w:t>
      </w:r>
      <w:r>
        <w:rPr>
          <w:rFonts w:hint="eastAsia"/>
        </w:rPr>
        <w:t xml:space="preserve"> tender vessel should be considered as valuable teaching aids.</w:t>
      </w:r>
    </w:p>
    <w:p w14:paraId="32E4558C" w14:textId="77777777" w:rsidR="007A7DF1" w:rsidRDefault="007A7DF1">
      <w:pPr>
        <w:pStyle w:val="BodyText"/>
        <w:spacing w:before="87"/>
        <w:ind w:left="727" w:right="579"/>
        <w:jc w:val="both"/>
      </w:pPr>
    </w:p>
    <w:p w14:paraId="32E4558D" w14:textId="77777777" w:rsidR="007A7DF1" w:rsidRDefault="00CB105C">
      <w:pPr>
        <w:pStyle w:val="ListParagraph"/>
        <w:numPr>
          <w:ilvl w:val="0"/>
          <w:numId w:val="4"/>
        </w:numPr>
        <w:tabs>
          <w:tab w:val="left" w:pos="1151"/>
          <w:tab w:val="left" w:pos="1153"/>
        </w:tabs>
        <w:spacing w:before="31"/>
        <w:outlineLvl w:val="1"/>
        <w:rPr>
          <w:b/>
          <w:sz w:val="28"/>
        </w:rPr>
      </w:pPr>
      <w:bookmarkStart w:id="18" w:name="_Toc22184"/>
      <w:r>
        <w:pict w14:anchorId="32E4560A">
          <v:line id="_x0000_s2061" style="position:absolute;left:0;text-align:left;z-index:-251661824;mso-wrap-distance-top:0;mso-wrap-distance-bottom:0;mso-position-horizontal-relative:page;mso-width-relative:page;mso-height-relative:page" from="43.9pt,24.7pt" to="117.55pt,24.7pt" strokecolor="#00558c" strokeweight=".33831mm">
            <w10:wrap type="topAndBottom" anchorx="page"/>
          </v:line>
        </w:pict>
      </w:r>
      <w:bookmarkStart w:id="19" w:name="_TOC_250021"/>
      <w:r>
        <w:rPr>
          <w:b/>
          <w:color w:val="00AFAA"/>
          <w:sz w:val="28"/>
        </w:rPr>
        <w:t>ACR</w:t>
      </w:r>
      <w:bookmarkEnd w:id="19"/>
      <w:r>
        <w:rPr>
          <w:b/>
          <w:color w:val="00AFAA"/>
          <w:sz w:val="28"/>
        </w:rPr>
        <w:t>ONYMS</w:t>
      </w:r>
      <w:bookmarkEnd w:id="18"/>
    </w:p>
    <w:p w14:paraId="32E4558E" w14:textId="77777777" w:rsidR="007A7DF1" w:rsidRDefault="00CB105C">
      <w:pPr>
        <w:pStyle w:val="BodyText"/>
        <w:tabs>
          <w:tab w:val="left" w:pos="2145"/>
        </w:tabs>
        <w:spacing w:before="87" w:line="348" w:lineRule="auto"/>
        <w:ind w:left="727" w:right="3506"/>
      </w:pPr>
      <w:r>
        <w:t>To assist in the use of this model course, the following acronyms have been used: AtoN</w:t>
      </w:r>
      <w:r>
        <w:tab/>
        <w:t xml:space="preserve">Aid(s) to </w:t>
      </w:r>
      <w:r>
        <w:t>Navigation</w:t>
      </w:r>
    </w:p>
    <w:p w14:paraId="32E4558F" w14:textId="77777777" w:rsidR="007A7DF1" w:rsidRDefault="00CB105C">
      <w:pPr>
        <w:pStyle w:val="BodyText"/>
        <w:tabs>
          <w:tab w:val="left" w:pos="2145"/>
        </w:tabs>
        <w:spacing w:line="207" w:lineRule="exact"/>
        <w:ind w:left="727"/>
      </w:pPr>
      <w:r>
        <w:t>GRP</w:t>
      </w:r>
      <w:r>
        <w:tab/>
        <w:t>Glass Reinforced</w:t>
      </w:r>
      <w:r>
        <w:rPr>
          <w:spacing w:val="-2"/>
        </w:rPr>
        <w:t xml:space="preserve"> </w:t>
      </w:r>
      <w:r>
        <w:t>Plastic</w:t>
      </w:r>
    </w:p>
    <w:p w14:paraId="32E45590" w14:textId="77777777" w:rsidR="007A7DF1" w:rsidRDefault="00CB105C">
      <w:pPr>
        <w:pStyle w:val="BodyText"/>
        <w:tabs>
          <w:tab w:val="left" w:pos="2145"/>
        </w:tabs>
        <w:spacing w:before="58" w:line="292" w:lineRule="auto"/>
        <w:ind w:left="727" w:right="2057"/>
      </w:pPr>
      <w:r>
        <w:t>IALA</w:t>
      </w:r>
      <w:r>
        <w:tab/>
        <w:t>International Association of Marine Aids to Navigation and Lighthouse Authorities L</w:t>
      </w:r>
      <w:r>
        <w:tab/>
        <w:t>Level</w:t>
      </w:r>
    </w:p>
    <w:p w14:paraId="32E45591" w14:textId="77777777" w:rsidR="007A7DF1" w:rsidRDefault="00CB105C">
      <w:pPr>
        <w:pStyle w:val="BodyText"/>
        <w:tabs>
          <w:tab w:val="left" w:pos="2145"/>
        </w:tabs>
        <w:spacing w:before="2"/>
        <w:ind w:left="727"/>
      </w:pPr>
      <w:r>
        <w:t>MBS</w:t>
      </w:r>
      <w:r>
        <w:tab/>
        <w:t>IALA Maritime Buoyage</w:t>
      </w:r>
      <w:r>
        <w:rPr>
          <w:spacing w:val="-2"/>
        </w:rPr>
        <w:t xml:space="preserve"> </w:t>
      </w:r>
      <w:r>
        <w:t>System</w:t>
      </w:r>
    </w:p>
    <w:p w14:paraId="32E45592" w14:textId="77777777" w:rsidR="007A7DF1" w:rsidRDefault="00CB105C">
      <w:pPr>
        <w:pStyle w:val="BodyText"/>
        <w:tabs>
          <w:tab w:val="left" w:pos="2145"/>
        </w:tabs>
        <w:spacing w:before="60" w:line="292" w:lineRule="auto"/>
        <w:ind w:left="727" w:right="2830" w:hanging="1"/>
      </w:pPr>
      <w:r>
        <w:t>SOLAS</w:t>
      </w:r>
      <w:r>
        <w:tab/>
        <w:t>International Convention for the Safety of Life at Sea, 1974 (as amended) WWA</w:t>
      </w:r>
      <w:r>
        <w:tab/>
        <w:t>Worl</w:t>
      </w:r>
      <w:r>
        <w:t>d Wide</w:t>
      </w:r>
      <w:r>
        <w:rPr>
          <w:spacing w:val="-3"/>
        </w:rPr>
        <w:t xml:space="preserve"> </w:t>
      </w:r>
      <w:r>
        <w:t>Academy</w:t>
      </w:r>
    </w:p>
    <w:p w14:paraId="32E45593" w14:textId="77777777" w:rsidR="007A7DF1" w:rsidRDefault="00CB105C">
      <w:pPr>
        <w:pStyle w:val="ListParagraph"/>
        <w:numPr>
          <w:ilvl w:val="0"/>
          <w:numId w:val="4"/>
        </w:numPr>
        <w:tabs>
          <w:tab w:val="left" w:pos="1151"/>
          <w:tab w:val="left" w:pos="1153"/>
        </w:tabs>
        <w:spacing w:before="186"/>
        <w:outlineLvl w:val="1"/>
        <w:rPr>
          <w:b/>
          <w:sz w:val="28"/>
        </w:rPr>
      </w:pPr>
      <w:bookmarkStart w:id="20" w:name="_Toc26960"/>
      <w:r>
        <w:pict w14:anchorId="32E4560B">
          <v:line id="_x0000_s2062" style="position:absolute;left:0;text-align:left;z-index:-251660800;mso-wrap-distance-top:0;mso-wrap-distance-bottom:0;mso-position-horizontal-relative:page;mso-width-relative:page;mso-height-relative:page" from="43.9pt,32.45pt" to="117.55pt,32.45pt" strokecolor="#00558c" strokeweight=".96pt">
            <w10:wrap type="topAndBottom" anchorx="page"/>
          </v:line>
        </w:pict>
      </w:r>
      <w:bookmarkStart w:id="21" w:name="_TOC_250020"/>
      <w:r>
        <w:rPr>
          <w:b/>
          <w:color w:val="00AFAA"/>
          <w:sz w:val="28"/>
        </w:rPr>
        <w:t>D</w:t>
      </w:r>
      <w:bookmarkEnd w:id="21"/>
      <w:r>
        <w:rPr>
          <w:b/>
          <w:color w:val="00AFAA"/>
          <w:sz w:val="28"/>
        </w:rPr>
        <w:t>EFINITIONS</w:t>
      </w:r>
      <w:bookmarkEnd w:id="20"/>
    </w:p>
    <w:p w14:paraId="32E45594" w14:textId="77777777" w:rsidR="007A7DF1" w:rsidRDefault="00CB105C">
      <w:pPr>
        <w:pStyle w:val="BodyText"/>
        <w:spacing w:before="89" w:line="237" w:lineRule="auto"/>
        <w:ind w:left="727" w:right="1180"/>
      </w:pPr>
      <w:r>
        <w:t xml:space="preserve">The definition of terms used in this Guideline can be found in the International Dictionary of Marine Aids to Navigation (IALA Dictionary) at </w:t>
      </w:r>
      <w:hyperlink r:id="rId22">
        <w:r>
          <w:rPr>
            <w:color w:val="00558C"/>
            <w:u w:val="single" w:color="00558C"/>
          </w:rPr>
          <w:t>http://www.iala-aism.org/wiki</w:t>
        </w:r>
        <w:r>
          <w:rPr>
            <w:color w:val="00558C"/>
            <w:u w:val="single" w:color="00558C"/>
          </w:rPr>
          <w:t>/dictionary</w:t>
        </w:r>
      </w:hyperlink>
    </w:p>
    <w:p w14:paraId="32E45595" w14:textId="77777777" w:rsidR="007A7DF1" w:rsidRDefault="007A7DF1">
      <w:pPr>
        <w:pStyle w:val="BodyText"/>
        <w:spacing w:before="5"/>
        <w:rPr>
          <w:sz w:val="16"/>
        </w:rPr>
      </w:pPr>
    </w:p>
    <w:p w14:paraId="32E45596" w14:textId="77777777" w:rsidR="007A7DF1" w:rsidRDefault="00CB105C">
      <w:pPr>
        <w:pStyle w:val="ListParagraph"/>
        <w:numPr>
          <w:ilvl w:val="0"/>
          <w:numId w:val="4"/>
        </w:numPr>
        <w:tabs>
          <w:tab w:val="left" w:pos="1151"/>
          <w:tab w:val="left" w:pos="1153"/>
        </w:tabs>
        <w:spacing w:before="44"/>
        <w:outlineLvl w:val="1"/>
        <w:rPr>
          <w:b/>
          <w:sz w:val="28"/>
        </w:rPr>
      </w:pPr>
      <w:bookmarkStart w:id="22" w:name="_Toc29120"/>
      <w:r>
        <w:pict w14:anchorId="32E4560C">
          <v:line id="_x0000_s2063" style="position:absolute;left:0;text-align:left;z-index:-251659776;mso-wrap-distance-top:0;mso-wrap-distance-bottom:0;mso-position-horizontal-relative:page;mso-width-relative:page;mso-height-relative:page" from="43.9pt,25.35pt" to="117.55pt,25.35pt" strokecolor="#00558c" strokeweight=".96pt">
            <w10:wrap type="topAndBottom" anchorx="page"/>
          </v:line>
        </w:pict>
      </w:r>
      <w:bookmarkStart w:id="23" w:name="_TOC_250019"/>
      <w:r>
        <w:rPr>
          <w:b/>
          <w:color w:val="00AFAA"/>
          <w:sz w:val="28"/>
        </w:rPr>
        <w:t>R</w:t>
      </w:r>
      <w:bookmarkEnd w:id="23"/>
      <w:r>
        <w:rPr>
          <w:b/>
          <w:color w:val="00AFAA"/>
          <w:sz w:val="28"/>
        </w:rPr>
        <w:t>EFERENCES</w:t>
      </w:r>
      <w:bookmarkEnd w:id="22"/>
    </w:p>
    <w:p w14:paraId="32E45597" w14:textId="77777777" w:rsidR="007A7DF1" w:rsidRDefault="00CB105C">
      <w:pPr>
        <w:pStyle w:val="BodyText"/>
        <w:spacing w:before="87"/>
        <w:ind w:left="727" w:right="791"/>
      </w:pPr>
      <w:r>
        <w:t>In addition to any specific references required by the Competent Authority, the following material is relevant to this course:</w:t>
      </w:r>
    </w:p>
    <w:p w14:paraId="32E45598" w14:textId="77777777" w:rsidR="007A7DF1" w:rsidRDefault="00CB105C">
      <w:pPr>
        <w:pStyle w:val="ListParagraph"/>
        <w:numPr>
          <w:ilvl w:val="0"/>
          <w:numId w:val="8"/>
        </w:numPr>
        <w:tabs>
          <w:tab w:val="left" w:pos="1293"/>
          <w:tab w:val="left" w:pos="1294"/>
        </w:tabs>
        <w:spacing w:before="121"/>
        <w:ind w:hanging="566"/>
      </w:pPr>
      <w:r>
        <w:t>IALA</w:t>
      </w:r>
      <w:r>
        <w:rPr>
          <w:spacing w:val="-1"/>
        </w:rPr>
        <w:t xml:space="preserve"> </w:t>
      </w:r>
      <w:r>
        <w:t>NAVGUIDE.</w:t>
      </w:r>
    </w:p>
    <w:p w14:paraId="32E45599" w14:textId="77777777" w:rsidR="007A7DF1" w:rsidRDefault="00CB105C">
      <w:pPr>
        <w:pStyle w:val="ListParagraph"/>
        <w:numPr>
          <w:ilvl w:val="0"/>
          <w:numId w:val="8"/>
        </w:numPr>
        <w:tabs>
          <w:tab w:val="left" w:pos="1293"/>
          <w:tab w:val="left" w:pos="1294"/>
        </w:tabs>
      </w:pPr>
      <w:r>
        <w:t>IALA MBS.</w:t>
      </w:r>
    </w:p>
    <w:p w14:paraId="32E4559A" w14:textId="77777777" w:rsidR="007A7DF1" w:rsidRDefault="00CB105C">
      <w:pPr>
        <w:pStyle w:val="ListParagraph"/>
        <w:numPr>
          <w:ilvl w:val="0"/>
          <w:numId w:val="8"/>
        </w:numPr>
        <w:tabs>
          <w:tab w:val="left" w:pos="1293"/>
          <w:tab w:val="left" w:pos="1294"/>
        </w:tabs>
        <w:spacing w:before="118"/>
      </w:pPr>
      <w:r>
        <w:t>Technical documentation from coating</w:t>
      </w:r>
      <w:r>
        <w:rPr>
          <w:spacing w:val="-4"/>
        </w:rPr>
        <w:t xml:space="preserve"> </w:t>
      </w:r>
      <w:r>
        <w:t>suppliers.</w:t>
      </w:r>
    </w:p>
    <w:p w14:paraId="32E4559B" w14:textId="77777777" w:rsidR="007A7DF1" w:rsidRDefault="00CB105C">
      <w:pPr>
        <w:pStyle w:val="ListParagraph"/>
        <w:numPr>
          <w:ilvl w:val="0"/>
          <w:numId w:val="8"/>
        </w:numPr>
        <w:tabs>
          <w:tab w:val="left" w:pos="1293"/>
          <w:tab w:val="left" w:pos="1294"/>
        </w:tabs>
        <w:spacing w:before="118"/>
      </w:pPr>
      <w:r>
        <w:t>IALA Guideline 10</w:t>
      </w:r>
      <w:r>
        <w:rPr>
          <w:rFonts w:eastAsia="SimSun" w:hint="eastAsia"/>
          <w:lang w:val="en-US" w:eastAsia="zh-CN"/>
        </w:rPr>
        <w:t>6</w:t>
      </w:r>
      <w:r>
        <w:t xml:space="preserve">6 </w:t>
      </w:r>
      <w:r>
        <w:rPr>
          <w:rFonts w:eastAsia="SimSun" w:hint="eastAsia"/>
          <w:lang w:eastAsia="zh-CN"/>
        </w:rPr>
        <w:t>《</w:t>
      </w:r>
      <w:r>
        <w:rPr>
          <w:rFonts w:eastAsia="SimSun" w:hint="eastAsia"/>
          <w:lang w:val="en-US" w:eastAsia="zh-CN"/>
        </w:rPr>
        <w:t xml:space="preserve">the </w:t>
      </w:r>
      <w:r>
        <w:rPr>
          <w:rFonts w:eastAsia="SimSun" w:hint="eastAsia"/>
          <w:lang w:val="en-US" w:eastAsia="zh-CN"/>
        </w:rPr>
        <w:t>design of floating aid to navigation mooring</w:t>
      </w:r>
      <w:r>
        <w:rPr>
          <w:rFonts w:eastAsia="SimSun" w:hint="eastAsia"/>
          <w:lang w:eastAsia="zh-CN"/>
        </w:rPr>
        <w:t>》</w:t>
      </w:r>
    </w:p>
    <w:p w14:paraId="32E4559C" w14:textId="77777777" w:rsidR="007A7DF1" w:rsidRDefault="00CB105C">
      <w:pPr>
        <w:pStyle w:val="ListParagraph"/>
        <w:numPr>
          <w:ilvl w:val="0"/>
          <w:numId w:val="8"/>
        </w:numPr>
        <w:tabs>
          <w:tab w:val="left" w:pos="1293"/>
          <w:tab w:val="left" w:pos="1294"/>
        </w:tabs>
        <w:spacing w:before="118"/>
      </w:pPr>
      <w:r>
        <w:t>IALA Guideline 10</w:t>
      </w:r>
      <w:r>
        <w:rPr>
          <w:rFonts w:eastAsia="SimSun" w:hint="eastAsia"/>
          <w:lang w:val="en-US" w:eastAsia="zh-CN"/>
        </w:rPr>
        <w:t>99</w:t>
      </w:r>
      <w:r>
        <w:t xml:space="preserve"> </w:t>
      </w:r>
      <w:r>
        <w:rPr>
          <w:rFonts w:eastAsia="SimSun" w:hint="eastAsia"/>
          <w:lang w:eastAsia="zh-CN"/>
        </w:rPr>
        <w:t>《</w:t>
      </w:r>
      <w:r>
        <w:rPr>
          <w:rFonts w:eastAsia="SimSun" w:hint="eastAsia"/>
          <w:lang w:val="en-US" w:eastAsia="zh-CN"/>
        </w:rPr>
        <w:t>the hydrostatic design of buoys</w:t>
      </w:r>
      <w:r>
        <w:rPr>
          <w:rFonts w:eastAsia="SimSun" w:hint="eastAsia"/>
          <w:lang w:val="en-US" w:eastAsia="zh-CN"/>
        </w:rPr>
        <w:t>》</w:t>
      </w:r>
      <w:r>
        <w:rPr>
          <w:rFonts w:eastAsia="SimSun" w:hint="eastAsia"/>
          <w:lang w:val="en-US" w:eastAsia="zh-CN"/>
        </w:rPr>
        <w:t>.</w:t>
      </w:r>
    </w:p>
    <w:p w14:paraId="32E4559D" w14:textId="77777777" w:rsidR="007A7DF1" w:rsidRDefault="00CB105C">
      <w:pPr>
        <w:pStyle w:val="ListParagraph"/>
        <w:numPr>
          <w:ilvl w:val="0"/>
          <w:numId w:val="8"/>
        </w:numPr>
        <w:tabs>
          <w:tab w:val="left" w:pos="1293"/>
          <w:tab w:val="left" w:pos="1294"/>
        </w:tabs>
        <w:spacing w:before="118"/>
      </w:pPr>
      <w:r>
        <w:rPr>
          <w:rFonts w:hint="eastAsia"/>
        </w:rPr>
        <w:t xml:space="preserve">IALA Guideline 1046 </w:t>
      </w:r>
      <w:r>
        <w:rPr>
          <w:rFonts w:eastAsia="SimSun" w:hint="eastAsia"/>
          <w:lang w:eastAsia="zh-CN"/>
        </w:rPr>
        <w:t>《</w:t>
      </w:r>
      <w:r>
        <w:rPr>
          <w:rFonts w:hint="eastAsia"/>
        </w:rPr>
        <w:t>Response Plan for the Marking of New Wrecks</w:t>
      </w:r>
      <w:r>
        <w:rPr>
          <w:rFonts w:eastAsia="SimSun" w:hint="eastAsia"/>
          <w:lang w:eastAsia="zh-CN"/>
        </w:rPr>
        <w:t>》</w:t>
      </w:r>
    </w:p>
    <w:p w14:paraId="32E4559E" w14:textId="77777777" w:rsidR="007A7DF1" w:rsidRDefault="007A7DF1">
      <w:pPr>
        <w:pStyle w:val="ListParagraph"/>
        <w:tabs>
          <w:tab w:val="left" w:pos="1293"/>
          <w:tab w:val="left" w:pos="1294"/>
        </w:tabs>
        <w:ind w:left="726" w:firstLine="0"/>
      </w:pPr>
    </w:p>
    <w:p w14:paraId="32E4559F" w14:textId="77777777" w:rsidR="007A7DF1" w:rsidRDefault="007A7DF1">
      <w:pPr>
        <w:sectPr w:rsidR="007A7DF1">
          <w:pgSz w:w="11910" w:h="16840"/>
          <w:pgMar w:top="1040" w:right="220" w:bottom="1440" w:left="180" w:header="0" w:footer="1249" w:gutter="0"/>
          <w:cols w:space="720"/>
        </w:sectPr>
      </w:pPr>
    </w:p>
    <w:p w14:paraId="32E455A0" w14:textId="77777777" w:rsidR="007A7DF1" w:rsidRDefault="00CB105C">
      <w:pPr>
        <w:pStyle w:val="Heading1"/>
        <w:rPr>
          <w:rFonts w:eastAsia="SimSun"/>
          <w:lang w:eastAsia="zh-CN"/>
        </w:rPr>
      </w:pPr>
      <w:bookmarkStart w:id="24" w:name="_Toc10093"/>
      <w:r>
        <w:rPr>
          <w:color w:val="009FDF"/>
        </w:rPr>
        <w:lastRenderedPageBreak/>
        <w:t>PART 2 – TEACHING MODULES</w:t>
      </w:r>
      <w:bookmarkEnd w:id="24"/>
    </w:p>
    <w:p w14:paraId="32E455A1" w14:textId="77777777" w:rsidR="007A7DF1" w:rsidRDefault="00CB105C">
      <w:pPr>
        <w:pStyle w:val="ListParagraph"/>
        <w:numPr>
          <w:ilvl w:val="0"/>
          <w:numId w:val="9"/>
        </w:numPr>
        <w:tabs>
          <w:tab w:val="left" w:pos="1151"/>
          <w:tab w:val="left" w:pos="1153"/>
        </w:tabs>
        <w:spacing w:before="44"/>
        <w:outlineLvl w:val="1"/>
        <w:rPr>
          <w:b/>
          <w:color w:val="00AFAA"/>
          <w:sz w:val="28"/>
        </w:rPr>
      </w:pPr>
      <w:bookmarkStart w:id="25" w:name="_Toc10462"/>
      <w:r>
        <w:rPr>
          <w:b/>
          <w:color w:val="00AFAA"/>
          <w:sz w:val="28"/>
        </w:rPr>
        <w:pict w14:anchorId="32E4560D">
          <v:line id="_x0000_s2064" style="position:absolute;left:0;text-align:left;z-index:-251658752;mso-wrap-distance-top:0;mso-wrap-distance-bottom:0;mso-position-horizontal-relative:page;mso-width-relative:page;mso-height-relative:page" from="43.9pt,35.25pt" to="117.55pt,35.25pt" strokecolor="#00558c" strokeweight=".96pt">
            <w10:wrap type="topAndBottom" anchorx="page"/>
          </v:line>
        </w:pict>
      </w:r>
      <w:bookmarkStart w:id="26" w:name="1._MODULE_1_–_HEALTH_AND_SAFETY"/>
      <w:bookmarkStart w:id="27" w:name="_TOC_250017"/>
      <w:bookmarkEnd w:id="26"/>
      <w:r>
        <w:rPr>
          <w:b/>
          <w:color w:val="00AFAA"/>
          <w:sz w:val="28"/>
        </w:rPr>
        <w:t xml:space="preserve">MODULE 1 – </w:t>
      </w:r>
      <w:bookmarkEnd w:id="27"/>
      <w:r>
        <w:rPr>
          <w:rFonts w:hint="eastAsia"/>
          <w:b/>
          <w:color w:val="00AFAA"/>
          <w:sz w:val="28"/>
          <w:lang w:val="en-US" w:eastAsia="zh-CN"/>
        </w:rPr>
        <w:t>BASIC KNOWLEDGE OF BUOY</w:t>
      </w:r>
      <w:bookmarkEnd w:id="25"/>
    </w:p>
    <w:p w14:paraId="32E455A2" w14:textId="77777777" w:rsidR="007A7DF1" w:rsidRDefault="00CB105C">
      <w:pPr>
        <w:pStyle w:val="Heading2"/>
        <w:numPr>
          <w:ilvl w:val="1"/>
          <w:numId w:val="1"/>
        </w:numPr>
        <w:tabs>
          <w:tab w:val="left" w:pos="1435"/>
          <w:tab w:val="left" w:pos="1436"/>
        </w:tabs>
        <w:spacing w:after="130"/>
      </w:pPr>
      <w:bookmarkStart w:id="28" w:name="1.1._Scope"/>
      <w:bookmarkStart w:id="29" w:name="_TOC_250016"/>
      <w:bookmarkStart w:id="30" w:name="_Toc20176"/>
      <w:bookmarkEnd w:id="28"/>
      <w:r>
        <w:rPr>
          <w:color w:val="00AFAA"/>
        </w:rPr>
        <w:t>S</w:t>
      </w:r>
      <w:bookmarkEnd w:id="29"/>
      <w:r>
        <w:rPr>
          <w:color w:val="00AFAA"/>
        </w:rPr>
        <w:t>COPE</w:t>
      </w:r>
      <w:bookmarkEnd w:id="30"/>
    </w:p>
    <w:p w14:paraId="32E455A3" w14:textId="77777777" w:rsidR="007A7DF1" w:rsidRDefault="00CB105C">
      <w:pPr>
        <w:pStyle w:val="BodyText"/>
        <w:spacing w:line="20" w:lineRule="exact"/>
        <w:ind w:left="693"/>
        <w:rPr>
          <w:sz w:val="2"/>
        </w:rPr>
      </w:pPr>
      <w:r>
        <w:rPr>
          <w:sz w:val="2"/>
        </w:rPr>
      </w:r>
      <w:r>
        <w:rPr>
          <w:sz w:val="2"/>
        </w:rPr>
        <w:pict w14:anchorId="32E4560F">
          <v:group id="_x0000_s2065" style="width:73.8pt;height:.5pt;mso-position-horizontal-relative:char;mso-position-vertical-relative:line" coordsize="1476,10">
            <v:line id="_x0000_s2066" style="position:absolute" from="0,5" to="1476,5" strokecolor="#575756" strokeweight=".16969mm"/>
            <w10:anchorlock/>
          </v:group>
        </w:pict>
      </w:r>
    </w:p>
    <w:p w14:paraId="32E455A4" w14:textId="77777777" w:rsidR="007A7DF1" w:rsidRDefault="00CB105C">
      <w:pPr>
        <w:pStyle w:val="BodyText"/>
        <w:spacing w:before="46"/>
        <w:ind w:left="727"/>
      </w:pPr>
      <w:r>
        <w:rPr>
          <w:rFonts w:hint="eastAsia"/>
        </w:rPr>
        <w:t>This module describes the structure, composition and maintenance requirements of the buoy.</w:t>
      </w:r>
    </w:p>
    <w:p w14:paraId="32E455A5" w14:textId="77777777" w:rsidR="007A7DF1" w:rsidRDefault="00CB105C">
      <w:pPr>
        <w:pStyle w:val="Heading3"/>
        <w:numPr>
          <w:ilvl w:val="1"/>
          <w:numId w:val="1"/>
        </w:numPr>
        <w:tabs>
          <w:tab w:val="left" w:pos="1435"/>
          <w:tab w:val="left" w:pos="1436"/>
        </w:tabs>
        <w:spacing w:before="123" w:line="292" w:lineRule="exact"/>
      </w:pPr>
      <w:bookmarkStart w:id="31" w:name="1.2._Learning_Objective"/>
      <w:bookmarkStart w:id="32" w:name="_TOC_250015"/>
      <w:bookmarkStart w:id="33" w:name="_Toc26905"/>
      <w:bookmarkEnd w:id="31"/>
      <w:r>
        <w:rPr>
          <w:color w:val="00AFAA"/>
        </w:rPr>
        <w:t>LEARNING</w:t>
      </w:r>
      <w:r>
        <w:rPr>
          <w:color w:val="00AFAA"/>
          <w:spacing w:val="-2"/>
        </w:rPr>
        <w:t xml:space="preserve"> </w:t>
      </w:r>
      <w:bookmarkEnd w:id="32"/>
      <w:r>
        <w:rPr>
          <w:color w:val="00AFAA"/>
        </w:rPr>
        <w:t>OBJECTIVE</w:t>
      </w:r>
      <w:bookmarkEnd w:id="33"/>
    </w:p>
    <w:p w14:paraId="32E455A6" w14:textId="77777777" w:rsidR="007A7DF1" w:rsidRDefault="00CB105C">
      <w:pPr>
        <w:pStyle w:val="BodyText"/>
        <w:ind w:left="727" w:right="875"/>
      </w:pPr>
      <w:r>
        <w:rPr>
          <w:rFonts w:hint="eastAsia"/>
        </w:rPr>
        <w:t xml:space="preserve">Understanding the structure, composition and maintenance requirements of the </w:t>
      </w:r>
      <w:r>
        <w:rPr>
          <w:rFonts w:hint="eastAsia"/>
        </w:rPr>
        <w:t>buoy</w:t>
      </w:r>
      <w:r>
        <w:rPr>
          <w:rFonts w:eastAsia="SimSun" w:hint="eastAsia"/>
          <w:lang w:val="en-US" w:eastAsia="zh-CN"/>
        </w:rPr>
        <w:t xml:space="preserve">, and </w:t>
      </w:r>
      <w:r>
        <w:rPr>
          <w:rFonts w:hint="eastAsia"/>
        </w:rPr>
        <w:t xml:space="preserve"> help the </w:t>
      </w:r>
      <w:proofErr w:type="spellStart"/>
      <w:r>
        <w:rPr>
          <w:rFonts w:hint="eastAsia"/>
        </w:rPr>
        <w:t>bouy</w:t>
      </w:r>
      <w:proofErr w:type="spellEnd"/>
      <w:r>
        <w:rPr>
          <w:rFonts w:hint="eastAsia"/>
        </w:rPr>
        <w:t xml:space="preserve"> tender crew to </w:t>
      </w:r>
      <w:r>
        <w:rPr>
          <w:rFonts w:eastAsia="SimSun" w:hint="eastAsia"/>
          <w:lang w:val="en-US" w:eastAsia="zh-CN"/>
        </w:rPr>
        <w:t>understand the basic knowledge of buoy satisfactorily</w:t>
      </w:r>
      <w:r>
        <w:rPr>
          <w:rFonts w:hint="eastAsia"/>
        </w:rPr>
        <w:t>.</w:t>
      </w:r>
    </w:p>
    <w:p w14:paraId="32E455A7" w14:textId="77777777" w:rsidR="007A7DF1" w:rsidRDefault="00CB105C">
      <w:pPr>
        <w:pStyle w:val="Heading2"/>
        <w:numPr>
          <w:ilvl w:val="1"/>
          <w:numId w:val="1"/>
        </w:numPr>
        <w:tabs>
          <w:tab w:val="left" w:pos="1435"/>
          <w:tab w:val="left" w:pos="1436"/>
        </w:tabs>
        <w:spacing w:before="122"/>
      </w:pPr>
      <w:bookmarkStart w:id="34" w:name="_Toc5394"/>
      <w:r>
        <w:pict w14:anchorId="32E45610">
          <v:line id="_x0000_s2067" style="position:absolute;left:0;text-align:left;z-index:-251657728;mso-wrap-distance-top:0;mso-wrap-distance-bottom:0;mso-position-horizontal-relative:page;mso-width-relative:page;mso-height-relative:page" from="43.9pt,27.45pt" to="117.7pt,27.45pt" strokecolor="#575756" strokeweight=".48pt">
            <w10:wrap type="topAndBottom" anchorx="page"/>
          </v:line>
        </w:pict>
      </w:r>
      <w:bookmarkStart w:id="35" w:name="_TOC_250014"/>
      <w:r>
        <w:rPr>
          <w:color w:val="00AFAA"/>
        </w:rPr>
        <w:t>S</w:t>
      </w:r>
      <w:bookmarkEnd w:id="35"/>
      <w:r>
        <w:rPr>
          <w:color w:val="00AFAA"/>
        </w:rPr>
        <w:t>YLLABUS</w:t>
      </w:r>
      <w:r>
        <w:pict w14:anchorId="32E45611">
          <v:line id="_x0000_s2068" style="position:absolute;left:0;text-align:left;z-index:-251667968;mso-wrap-distance-top:0;mso-wrap-distance-bottom:0;mso-position-horizontal-relative:page;mso-position-vertical-relative:text;mso-width-relative:page;mso-height-relative:page" from="43.9pt,27.45pt" to="117.7pt,27.45pt" strokecolor="#575756" strokeweight=".48pt">
            <w10:wrap type="topAndBottom" anchorx="page"/>
          </v:line>
        </w:pict>
      </w:r>
      <w:bookmarkStart w:id="36" w:name="1.3._Syllabus"/>
      <w:bookmarkEnd w:id="34"/>
      <w:bookmarkEnd w:id="36"/>
    </w:p>
    <w:p w14:paraId="32E455A8"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bookmarkStart w:id="37" w:name="1.3.1._Lesson_1_-_Health_and_Safety"/>
      <w:bookmarkEnd w:id="37"/>
      <w:r>
        <w:rPr>
          <w:rFonts w:eastAsia="SimSun" w:hint="eastAsia"/>
          <w:b/>
          <w:color w:val="00AFAA"/>
          <w:lang w:val="en-US" w:eastAsia="zh-CN"/>
        </w:rPr>
        <w:t>LESSON 1 - BUOY STRUCTURE</w:t>
      </w:r>
    </w:p>
    <w:p w14:paraId="32E455A9" w14:textId="77777777" w:rsidR="007A7DF1" w:rsidRDefault="00CB105C">
      <w:pPr>
        <w:pStyle w:val="ListParagraph"/>
        <w:numPr>
          <w:ilvl w:val="0"/>
          <w:numId w:val="10"/>
        </w:numPr>
        <w:tabs>
          <w:tab w:val="left" w:pos="1293"/>
          <w:tab w:val="left" w:pos="1294"/>
        </w:tabs>
        <w:spacing w:before="61"/>
        <w:ind w:hanging="566"/>
      </w:pPr>
      <w:r>
        <w:rPr>
          <w:rFonts w:eastAsia="SimSun" w:hint="eastAsia"/>
          <w:lang w:val="en-US" w:eastAsia="zh-CN"/>
        </w:rPr>
        <w:t>Buoy body and super structure.</w:t>
      </w:r>
    </w:p>
    <w:p w14:paraId="32E455AA" w14:textId="77777777" w:rsidR="007A7DF1" w:rsidRDefault="00CB105C">
      <w:pPr>
        <w:pStyle w:val="ListParagraph"/>
        <w:numPr>
          <w:ilvl w:val="0"/>
          <w:numId w:val="10"/>
        </w:numPr>
        <w:tabs>
          <w:tab w:val="left" w:pos="1293"/>
          <w:tab w:val="left" w:pos="1294"/>
        </w:tabs>
        <w:spacing w:before="61"/>
        <w:ind w:hanging="566"/>
        <w:rPr>
          <w:rFonts w:eastAsia="SimSun"/>
          <w:lang w:val="en-US" w:eastAsia="zh-CN"/>
        </w:rPr>
      </w:pPr>
      <w:r>
        <w:rPr>
          <w:rFonts w:eastAsia="SimSun" w:hint="eastAsia"/>
          <w:lang w:val="en-US" w:eastAsia="zh-CN"/>
        </w:rPr>
        <w:t>Mooring chain/shackle/swivel/Sinker.</w:t>
      </w:r>
    </w:p>
    <w:p w14:paraId="32E455AB" w14:textId="77777777" w:rsidR="007A7DF1" w:rsidRDefault="00CB105C">
      <w:pPr>
        <w:pStyle w:val="ListParagraph"/>
        <w:numPr>
          <w:ilvl w:val="0"/>
          <w:numId w:val="10"/>
        </w:numPr>
        <w:tabs>
          <w:tab w:val="left" w:pos="1293"/>
          <w:tab w:val="left" w:pos="1294"/>
        </w:tabs>
        <w:spacing w:before="61"/>
        <w:ind w:hanging="566"/>
        <w:rPr>
          <w:rFonts w:eastAsia="SimSun"/>
          <w:lang w:val="en-US" w:eastAsia="zh-CN"/>
        </w:rPr>
      </w:pPr>
      <w:r>
        <w:rPr>
          <w:rFonts w:eastAsia="SimSun" w:hint="eastAsia"/>
          <w:lang w:val="en-US" w:eastAsia="zh-CN"/>
        </w:rPr>
        <w:t xml:space="preserve">Lamp and </w:t>
      </w:r>
      <w:proofErr w:type="spellStart"/>
      <w:r>
        <w:rPr>
          <w:rFonts w:eastAsia="SimSun" w:hint="eastAsia"/>
          <w:lang w:val="en-US" w:eastAsia="zh-CN"/>
        </w:rPr>
        <w:t>assecssory</w:t>
      </w:r>
      <w:proofErr w:type="spellEnd"/>
      <w:r>
        <w:rPr>
          <w:rFonts w:eastAsia="SimSun" w:hint="eastAsia"/>
          <w:lang w:val="en-US" w:eastAsia="zh-CN"/>
        </w:rPr>
        <w:t xml:space="preserve"> equipment.</w:t>
      </w:r>
    </w:p>
    <w:p w14:paraId="32E455AC"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 xml:space="preserve">LESSON 2-MOORING </w:t>
      </w:r>
      <w:r>
        <w:rPr>
          <w:rFonts w:eastAsia="SimSun" w:hint="eastAsia"/>
          <w:b/>
          <w:color w:val="00AFAA"/>
          <w:lang w:val="en-US" w:eastAsia="zh-CN"/>
        </w:rPr>
        <w:t>SYSTEM</w:t>
      </w:r>
    </w:p>
    <w:p w14:paraId="32E455AD" w14:textId="77777777" w:rsidR="007A7DF1" w:rsidRDefault="00CB105C">
      <w:pPr>
        <w:pStyle w:val="ListParagraph"/>
        <w:numPr>
          <w:ilvl w:val="0"/>
          <w:numId w:val="11"/>
        </w:numPr>
        <w:tabs>
          <w:tab w:val="left" w:pos="1293"/>
          <w:tab w:val="left" w:pos="1294"/>
        </w:tabs>
        <w:spacing w:before="61"/>
        <w:ind w:hanging="566"/>
        <w:rPr>
          <w:rFonts w:eastAsia="SimSun"/>
          <w:lang w:val="en-US" w:eastAsia="zh-CN"/>
        </w:rPr>
      </w:pPr>
      <w:r>
        <w:rPr>
          <w:rFonts w:eastAsia="SimSun" w:hint="eastAsia"/>
          <w:lang w:val="en-US" w:eastAsia="zh-CN"/>
        </w:rPr>
        <w:t>Mooring equipment.</w:t>
      </w:r>
    </w:p>
    <w:p w14:paraId="32E455AE" w14:textId="77777777" w:rsidR="007A7DF1" w:rsidRDefault="00CB105C">
      <w:pPr>
        <w:pStyle w:val="ListParagraph"/>
        <w:numPr>
          <w:ilvl w:val="0"/>
          <w:numId w:val="11"/>
        </w:numPr>
        <w:tabs>
          <w:tab w:val="left" w:pos="1293"/>
          <w:tab w:val="left" w:pos="1294"/>
        </w:tabs>
        <w:spacing w:before="61"/>
        <w:ind w:hanging="566"/>
        <w:rPr>
          <w:rFonts w:eastAsia="SimSun"/>
          <w:lang w:val="en-US" w:eastAsia="zh-CN"/>
        </w:rPr>
      </w:pPr>
      <w:r>
        <w:rPr>
          <w:rFonts w:eastAsia="SimSun" w:hint="eastAsia"/>
          <w:lang w:val="en-US" w:eastAsia="zh-CN"/>
        </w:rPr>
        <w:t>Mooring type.</w:t>
      </w:r>
    </w:p>
    <w:p w14:paraId="32E455AF" w14:textId="77777777" w:rsidR="007A7DF1" w:rsidRDefault="00CB105C">
      <w:pPr>
        <w:pStyle w:val="ListParagraph"/>
        <w:numPr>
          <w:ilvl w:val="0"/>
          <w:numId w:val="11"/>
        </w:numPr>
        <w:tabs>
          <w:tab w:val="left" w:pos="1293"/>
          <w:tab w:val="left" w:pos="1294"/>
        </w:tabs>
        <w:spacing w:before="61"/>
        <w:ind w:hanging="566"/>
        <w:rPr>
          <w:rFonts w:eastAsia="SimSun"/>
          <w:lang w:val="en-US" w:eastAsia="zh-CN"/>
        </w:rPr>
      </w:pPr>
      <w:r>
        <w:rPr>
          <w:rFonts w:eastAsia="SimSun" w:hint="eastAsia"/>
          <w:lang w:val="en-US" w:eastAsia="zh-CN"/>
        </w:rPr>
        <w:t>Buoyancy/chain/swinging circle calculation.</w:t>
      </w:r>
    </w:p>
    <w:p w14:paraId="32E455B0"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3 - RELEVANT REQUIEMENTS FOR BUOY POSITION AND RECORD</w:t>
      </w:r>
    </w:p>
    <w:p w14:paraId="32E455B1" w14:textId="77777777" w:rsidR="007A7DF1" w:rsidRDefault="00CB105C">
      <w:pPr>
        <w:pStyle w:val="ListParagraph"/>
        <w:numPr>
          <w:ilvl w:val="0"/>
          <w:numId w:val="12"/>
        </w:numPr>
        <w:tabs>
          <w:tab w:val="left" w:pos="1293"/>
          <w:tab w:val="left" w:pos="1294"/>
        </w:tabs>
        <w:spacing w:before="61"/>
        <w:ind w:hanging="566"/>
        <w:rPr>
          <w:rFonts w:eastAsia="SimSun"/>
          <w:lang w:val="en-US" w:eastAsia="zh-CN"/>
        </w:rPr>
      </w:pPr>
      <w:r>
        <w:rPr>
          <w:rFonts w:eastAsia="SimSun" w:hint="eastAsia"/>
          <w:lang w:val="en-US" w:eastAsia="zh-CN"/>
        </w:rPr>
        <w:t>Definition of Buoy Position.</w:t>
      </w:r>
    </w:p>
    <w:p w14:paraId="32E455B2" w14:textId="77777777" w:rsidR="007A7DF1" w:rsidRDefault="00CB105C">
      <w:pPr>
        <w:pStyle w:val="ListParagraph"/>
        <w:numPr>
          <w:ilvl w:val="0"/>
          <w:numId w:val="12"/>
        </w:numPr>
        <w:tabs>
          <w:tab w:val="left" w:pos="1293"/>
          <w:tab w:val="left" w:pos="1294"/>
        </w:tabs>
        <w:spacing w:before="61"/>
        <w:ind w:hanging="566"/>
        <w:rPr>
          <w:rFonts w:eastAsia="SimSun"/>
          <w:lang w:val="en-US" w:eastAsia="zh-CN"/>
        </w:rPr>
      </w:pPr>
      <w:r>
        <w:rPr>
          <w:rFonts w:eastAsia="SimSun" w:hint="eastAsia"/>
          <w:lang w:val="en-US" w:eastAsia="zh-CN"/>
        </w:rPr>
        <w:t>Allowable position tolerance.</w:t>
      </w:r>
    </w:p>
    <w:p w14:paraId="32E455B3" w14:textId="77777777" w:rsidR="007A7DF1" w:rsidRDefault="00CB105C">
      <w:pPr>
        <w:pStyle w:val="ListParagraph"/>
        <w:numPr>
          <w:ilvl w:val="0"/>
          <w:numId w:val="12"/>
        </w:numPr>
        <w:tabs>
          <w:tab w:val="left" w:pos="1293"/>
          <w:tab w:val="left" w:pos="1294"/>
        </w:tabs>
        <w:spacing w:before="61"/>
        <w:ind w:hanging="566"/>
        <w:rPr>
          <w:rFonts w:eastAsia="SimSun"/>
          <w:lang w:val="en-US" w:eastAsia="zh-CN"/>
        </w:rPr>
      </w:pPr>
      <w:r>
        <w:rPr>
          <w:rFonts w:eastAsia="SimSun" w:hint="eastAsia"/>
          <w:lang w:val="en-US" w:eastAsia="zh-CN"/>
        </w:rPr>
        <w:t>Recording requirements.</w:t>
      </w:r>
    </w:p>
    <w:p w14:paraId="32E455B4"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4 - BUOY MAINTANENCE</w:t>
      </w:r>
    </w:p>
    <w:p w14:paraId="32E455B5" w14:textId="77777777" w:rsidR="007A7DF1" w:rsidRDefault="00CB105C">
      <w:pPr>
        <w:pStyle w:val="ListParagraph"/>
        <w:numPr>
          <w:ilvl w:val="0"/>
          <w:numId w:val="13"/>
        </w:numPr>
        <w:tabs>
          <w:tab w:val="left" w:pos="1293"/>
          <w:tab w:val="left" w:pos="1294"/>
        </w:tabs>
        <w:spacing w:before="61"/>
        <w:ind w:hanging="566"/>
        <w:rPr>
          <w:rFonts w:eastAsia="SimSun"/>
          <w:lang w:val="en-US" w:eastAsia="zh-CN"/>
        </w:rPr>
      </w:pPr>
      <w:r>
        <w:rPr>
          <w:rFonts w:eastAsia="SimSun" w:hint="eastAsia"/>
          <w:lang w:val="en-US" w:eastAsia="zh-CN"/>
        </w:rPr>
        <w:t> Position.</w:t>
      </w:r>
    </w:p>
    <w:p w14:paraId="32E455B6" w14:textId="77777777" w:rsidR="007A7DF1" w:rsidRDefault="00CB105C">
      <w:pPr>
        <w:pStyle w:val="ListParagraph"/>
        <w:numPr>
          <w:ilvl w:val="0"/>
          <w:numId w:val="13"/>
        </w:numPr>
        <w:tabs>
          <w:tab w:val="left" w:pos="1293"/>
          <w:tab w:val="left" w:pos="1294"/>
        </w:tabs>
        <w:spacing w:before="61"/>
        <w:ind w:hanging="566"/>
        <w:rPr>
          <w:rFonts w:eastAsia="SimSun"/>
          <w:lang w:val="en-US" w:eastAsia="zh-CN"/>
        </w:rPr>
      </w:pPr>
      <w:r>
        <w:rPr>
          <w:rFonts w:eastAsia="SimSun" w:hint="eastAsia"/>
          <w:lang w:val="en-US" w:eastAsia="zh-CN"/>
        </w:rPr>
        <w:t> Structure.</w:t>
      </w:r>
    </w:p>
    <w:p w14:paraId="32E455B7" w14:textId="77777777" w:rsidR="007A7DF1" w:rsidRDefault="00CB105C">
      <w:pPr>
        <w:pStyle w:val="ListParagraph"/>
        <w:numPr>
          <w:ilvl w:val="0"/>
          <w:numId w:val="13"/>
        </w:numPr>
        <w:tabs>
          <w:tab w:val="left" w:pos="1293"/>
          <w:tab w:val="left" w:pos="1294"/>
        </w:tabs>
        <w:spacing w:before="61"/>
        <w:ind w:hanging="566"/>
        <w:rPr>
          <w:rFonts w:eastAsia="SimSun"/>
          <w:lang w:val="en-US" w:eastAsia="zh-CN"/>
        </w:rPr>
      </w:pPr>
      <w:r>
        <w:rPr>
          <w:rFonts w:eastAsia="SimSun" w:hint="eastAsia"/>
          <w:lang w:val="en-US" w:eastAsia="zh-CN"/>
        </w:rPr>
        <w:t> Color.</w:t>
      </w:r>
    </w:p>
    <w:p w14:paraId="32E455B8" w14:textId="77777777" w:rsidR="007A7DF1" w:rsidRDefault="00CB105C">
      <w:pPr>
        <w:pStyle w:val="ListParagraph"/>
        <w:numPr>
          <w:ilvl w:val="0"/>
          <w:numId w:val="13"/>
        </w:numPr>
        <w:tabs>
          <w:tab w:val="left" w:pos="1293"/>
          <w:tab w:val="left" w:pos="1294"/>
        </w:tabs>
        <w:spacing w:before="61"/>
        <w:ind w:hanging="566"/>
        <w:rPr>
          <w:rFonts w:eastAsia="SimSun"/>
          <w:lang w:val="en-US" w:eastAsia="zh-CN"/>
        </w:rPr>
      </w:pPr>
      <w:r>
        <w:rPr>
          <w:rFonts w:eastAsia="SimSun" w:hint="eastAsia"/>
          <w:lang w:val="en-US" w:eastAsia="zh-CN"/>
        </w:rPr>
        <w:t>Light quality character.</w:t>
      </w:r>
    </w:p>
    <w:p w14:paraId="32E455B9" w14:textId="77777777" w:rsidR="007A7DF1" w:rsidRDefault="007A7DF1">
      <w:pPr>
        <w:pStyle w:val="BodyText"/>
        <w:spacing w:before="11"/>
        <w:rPr>
          <w:sz w:val="19"/>
        </w:rPr>
      </w:pPr>
    </w:p>
    <w:p w14:paraId="32E455BA" w14:textId="77777777" w:rsidR="007A7DF1" w:rsidRDefault="00CB105C">
      <w:pPr>
        <w:pStyle w:val="ListParagraph"/>
        <w:numPr>
          <w:ilvl w:val="0"/>
          <w:numId w:val="1"/>
        </w:numPr>
        <w:tabs>
          <w:tab w:val="left" w:pos="1151"/>
          <w:tab w:val="left" w:pos="1153"/>
        </w:tabs>
        <w:spacing w:before="242"/>
        <w:outlineLvl w:val="1"/>
        <w:rPr>
          <w:b/>
          <w:color w:val="00AFAA"/>
          <w:sz w:val="28"/>
        </w:rPr>
      </w:pPr>
      <w:bookmarkStart w:id="38" w:name="2.1._Scope"/>
      <w:bookmarkStart w:id="39" w:name="_Toc790"/>
      <w:bookmarkEnd w:id="38"/>
      <w:r>
        <w:rPr>
          <w:b/>
          <w:color w:val="00AFAA"/>
          <w:sz w:val="28"/>
        </w:rPr>
        <w:pict w14:anchorId="32E45612">
          <v:line id="_x0000_s2069" style="position:absolute;left:0;text-align:left;z-index:-251656704;mso-wrap-distance-top:0;mso-wrap-distance-bottom:0;mso-position-horizontal-relative:page;mso-width-relative:page;mso-height-relative:page" from="43.9pt,35.25pt" to="117.55pt,35.25pt" strokecolor="#00558c" strokeweight=".96pt">
            <w10:wrap type="topAndBottom" anchorx="page"/>
          </v:line>
        </w:pict>
      </w:r>
      <w:r>
        <w:rPr>
          <w:b/>
          <w:color w:val="00AFAA"/>
          <w:sz w:val="28"/>
        </w:rPr>
        <w:t xml:space="preserve">MODULE </w:t>
      </w:r>
      <w:r>
        <w:rPr>
          <w:rFonts w:hint="eastAsia"/>
          <w:b/>
          <w:color w:val="00AFAA"/>
          <w:sz w:val="28"/>
          <w:lang w:val="en-US" w:eastAsia="zh-CN"/>
        </w:rPr>
        <w:t>2</w:t>
      </w:r>
      <w:r>
        <w:rPr>
          <w:b/>
          <w:color w:val="00AFAA"/>
          <w:sz w:val="28"/>
        </w:rPr>
        <w:t xml:space="preserve"> – </w:t>
      </w:r>
      <w:r>
        <w:rPr>
          <w:rFonts w:hint="eastAsia"/>
          <w:b/>
          <w:color w:val="00AFAA"/>
          <w:sz w:val="28"/>
        </w:rPr>
        <w:t>I</w:t>
      </w:r>
      <w:r>
        <w:rPr>
          <w:rFonts w:eastAsia="SimSun" w:hint="eastAsia"/>
          <w:b/>
          <w:color w:val="00AFAA"/>
          <w:sz w:val="28"/>
          <w:lang w:val="en-US" w:eastAsia="zh-CN"/>
        </w:rPr>
        <w:t>NTRODUCTION TO OPERATIONAL EQUIPMENT OF BUOY TENDER</w:t>
      </w:r>
      <w:bookmarkEnd w:id="39"/>
    </w:p>
    <w:p w14:paraId="32E455BB" w14:textId="77777777" w:rsidR="007A7DF1" w:rsidRDefault="00CB105C">
      <w:pPr>
        <w:pStyle w:val="Heading3"/>
        <w:numPr>
          <w:ilvl w:val="1"/>
          <w:numId w:val="1"/>
        </w:numPr>
        <w:tabs>
          <w:tab w:val="left" w:pos="1435"/>
          <w:tab w:val="left" w:pos="1436"/>
        </w:tabs>
        <w:spacing w:before="90" w:after="130"/>
      </w:pPr>
      <w:bookmarkStart w:id="40" w:name="_Toc31728"/>
      <w:r>
        <w:rPr>
          <w:color w:val="00AFAA"/>
        </w:rPr>
        <w:t>SCOPE</w:t>
      </w:r>
      <w:bookmarkEnd w:id="40"/>
    </w:p>
    <w:p w14:paraId="32E455BC" w14:textId="77777777" w:rsidR="007A7DF1" w:rsidRDefault="00CB105C">
      <w:pPr>
        <w:pStyle w:val="BodyText"/>
        <w:spacing w:line="20" w:lineRule="exact"/>
        <w:ind w:left="693"/>
        <w:rPr>
          <w:sz w:val="2"/>
        </w:rPr>
      </w:pPr>
      <w:r>
        <w:rPr>
          <w:sz w:val="2"/>
        </w:rPr>
      </w:r>
      <w:r>
        <w:rPr>
          <w:sz w:val="2"/>
        </w:rPr>
        <w:pict w14:anchorId="32E45614">
          <v:group id="_x0000_s2070" style="width:73.8pt;height:.5pt;mso-position-horizontal-relative:char;mso-position-vertical-relative:line" coordsize="1476,10">
            <v:line id="_x0000_s2071" style="position:absolute" from="0,5" to="1476,5" strokecolor="#575756" strokeweight=".16969mm"/>
            <w10:anchorlock/>
          </v:group>
        </w:pict>
      </w:r>
    </w:p>
    <w:p w14:paraId="32E455BD" w14:textId="77777777" w:rsidR="007A7DF1" w:rsidRDefault="00CB105C">
      <w:pPr>
        <w:pStyle w:val="BodyText"/>
        <w:spacing w:before="46"/>
        <w:ind w:left="727"/>
        <w:rPr>
          <w:rFonts w:eastAsia="SimSun"/>
          <w:lang w:val="en-US" w:eastAsia="zh-CN"/>
        </w:rPr>
      </w:pPr>
      <w:r>
        <w:rPr>
          <w:rFonts w:hint="eastAsia"/>
        </w:rPr>
        <w:t xml:space="preserve">This module describes the </w:t>
      </w:r>
      <w:r>
        <w:rPr>
          <w:rFonts w:eastAsia="SimSun" w:hint="eastAsia"/>
          <w:lang w:val="en-US" w:eastAsia="zh-CN"/>
        </w:rPr>
        <w:t xml:space="preserve">operational equipment and tools </w:t>
      </w:r>
      <w:r>
        <w:rPr>
          <w:rFonts w:hint="eastAsia"/>
        </w:rPr>
        <w:t>of the buoy</w:t>
      </w:r>
      <w:r>
        <w:rPr>
          <w:rFonts w:eastAsia="SimSun" w:hint="eastAsia"/>
          <w:lang w:val="en-US" w:eastAsia="zh-CN"/>
        </w:rPr>
        <w:t xml:space="preserve"> tender.</w:t>
      </w:r>
    </w:p>
    <w:p w14:paraId="32E455BE" w14:textId="77777777" w:rsidR="007A7DF1" w:rsidRDefault="00CB105C">
      <w:pPr>
        <w:numPr>
          <w:ilvl w:val="1"/>
          <w:numId w:val="1"/>
        </w:numPr>
        <w:tabs>
          <w:tab w:val="left" w:pos="1435"/>
          <w:tab w:val="left" w:pos="1436"/>
        </w:tabs>
        <w:spacing w:before="123" w:line="292" w:lineRule="exact"/>
        <w:outlineLvl w:val="2"/>
        <w:rPr>
          <w:b/>
          <w:bCs/>
        </w:rPr>
      </w:pPr>
      <w:bookmarkStart w:id="41" w:name="_Toc16036"/>
      <w:r>
        <w:rPr>
          <w:b/>
          <w:bCs/>
          <w:color w:val="00AFAA"/>
        </w:rPr>
        <w:t>LEARNING</w:t>
      </w:r>
      <w:r>
        <w:rPr>
          <w:b/>
          <w:bCs/>
          <w:color w:val="00AFAA"/>
          <w:spacing w:val="-2"/>
        </w:rPr>
        <w:t xml:space="preserve"> </w:t>
      </w:r>
      <w:r>
        <w:rPr>
          <w:b/>
          <w:bCs/>
          <w:color w:val="00AFAA"/>
        </w:rPr>
        <w:t>OBJECTIVE</w:t>
      </w:r>
      <w:bookmarkEnd w:id="41"/>
    </w:p>
    <w:p w14:paraId="32E455BF" w14:textId="77777777" w:rsidR="007A7DF1" w:rsidRDefault="00CB105C">
      <w:pPr>
        <w:pStyle w:val="BodyText"/>
        <w:spacing w:before="46"/>
        <w:ind w:left="727"/>
        <w:rPr>
          <w:rFonts w:eastAsia="SimSun"/>
          <w:lang w:val="en-US" w:eastAsia="zh-CN"/>
        </w:rPr>
      </w:pPr>
      <w:r>
        <w:rPr>
          <w:rFonts w:eastAsia="SimSun" w:hint="eastAsia"/>
          <w:lang w:val="en-US" w:eastAsia="zh-CN"/>
        </w:rPr>
        <w:t>Understanding  the operational equipment and tools of buoy tender, and help crew use the equipment and tools safely.</w:t>
      </w:r>
    </w:p>
    <w:p w14:paraId="32E455C0" w14:textId="77777777" w:rsidR="007A7DF1" w:rsidRDefault="00CB105C">
      <w:pPr>
        <w:numPr>
          <w:ilvl w:val="1"/>
          <w:numId w:val="1"/>
        </w:numPr>
        <w:tabs>
          <w:tab w:val="left" w:pos="1435"/>
          <w:tab w:val="left" w:pos="1436"/>
        </w:tabs>
        <w:spacing w:before="122"/>
        <w:outlineLvl w:val="2"/>
        <w:rPr>
          <w:b/>
          <w:bCs/>
        </w:rPr>
      </w:pPr>
      <w:bookmarkStart w:id="42" w:name="_Toc19698"/>
      <w:r>
        <w:rPr>
          <w:b/>
          <w:bCs/>
        </w:rPr>
        <w:pict w14:anchorId="32E45615">
          <v:line id="_x0000_s2072" style="position:absolute;left:0;text-align:left;z-index:-251654656;mso-wrap-distance-top:0;mso-wrap-distance-bottom:0;mso-position-horizontal-relative:page;mso-width-relative:page;mso-height-relative:page" from="43.9pt,27.45pt" to="117.7pt,27.45pt" strokecolor="#575756" strokeweight=".48pt">
            <w10:wrap type="topAndBottom" anchorx="page"/>
          </v:line>
        </w:pict>
      </w:r>
      <w:r>
        <w:rPr>
          <w:b/>
          <w:bCs/>
          <w:color w:val="00AFAA"/>
        </w:rPr>
        <w:t>SYLLABUS</w:t>
      </w:r>
      <w:r>
        <w:rPr>
          <w:b/>
          <w:bCs/>
        </w:rPr>
        <w:pict w14:anchorId="32E45616">
          <v:line id="_x0000_s2073" style="position:absolute;left:0;text-align:left;z-index:-251655680;mso-wrap-distance-top:0;mso-wrap-distance-bottom:0;mso-position-horizontal-relative:page;mso-position-vertical-relative:text;mso-width-relative:page;mso-height-relative:page" from="43.9pt,27.45pt" to="117.7pt,27.45pt" strokecolor="#575756" strokeweight=".48pt">
            <w10:wrap type="topAndBottom" anchorx="page"/>
          </v:line>
        </w:pict>
      </w:r>
      <w:bookmarkEnd w:id="42"/>
    </w:p>
    <w:p w14:paraId="32E455C1"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1 - CRANE</w:t>
      </w:r>
    </w:p>
    <w:p w14:paraId="32E455C2" w14:textId="77777777" w:rsidR="007A7DF1" w:rsidRDefault="00CB105C">
      <w:pPr>
        <w:pStyle w:val="ListParagraph"/>
        <w:numPr>
          <w:ilvl w:val="0"/>
          <w:numId w:val="14"/>
        </w:numPr>
        <w:tabs>
          <w:tab w:val="left" w:pos="1293"/>
          <w:tab w:val="left" w:pos="1294"/>
        </w:tabs>
        <w:spacing w:before="61"/>
        <w:ind w:hanging="566"/>
        <w:rPr>
          <w:rFonts w:eastAsia="SimSun"/>
          <w:lang w:val="en-US" w:eastAsia="zh-CN"/>
        </w:rPr>
      </w:pPr>
      <w:r>
        <w:rPr>
          <w:rFonts w:eastAsia="SimSun" w:hint="eastAsia"/>
          <w:lang w:val="en-US" w:eastAsia="zh-CN"/>
        </w:rPr>
        <w:t>Safe working load.</w:t>
      </w:r>
    </w:p>
    <w:p w14:paraId="32E455C3" w14:textId="77777777" w:rsidR="007A7DF1" w:rsidRDefault="00CB105C">
      <w:pPr>
        <w:pStyle w:val="ListParagraph"/>
        <w:numPr>
          <w:ilvl w:val="0"/>
          <w:numId w:val="14"/>
        </w:numPr>
        <w:tabs>
          <w:tab w:val="left" w:pos="1293"/>
          <w:tab w:val="left" w:pos="1294"/>
        </w:tabs>
        <w:spacing w:before="61"/>
        <w:ind w:hanging="566"/>
        <w:rPr>
          <w:rFonts w:eastAsia="SimSun"/>
          <w:lang w:val="en-US" w:eastAsia="zh-CN"/>
        </w:rPr>
      </w:pPr>
      <w:r>
        <w:rPr>
          <w:rFonts w:eastAsia="SimSun" w:hint="eastAsia"/>
          <w:lang w:val="en-US" w:eastAsia="zh-CN"/>
        </w:rPr>
        <w:t>Operation essentials.</w:t>
      </w:r>
    </w:p>
    <w:p w14:paraId="32E455C4" w14:textId="77777777" w:rsidR="007A7DF1" w:rsidRDefault="00CB105C">
      <w:pPr>
        <w:pStyle w:val="ListParagraph"/>
        <w:numPr>
          <w:ilvl w:val="0"/>
          <w:numId w:val="14"/>
        </w:numPr>
        <w:tabs>
          <w:tab w:val="left" w:pos="1293"/>
          <w:tab w:val="left" w:pos="1294"/>
        </w:tabs>
        <w:spacing w:before="61"/>
        <w:ind w:hanging="566"/>
        <w:rPr>
          <w:rFonts w:eastAsia="SimSun"/>
          <w:lang w:val="en-US" w:eastAsia="zh-CN"/>
        </w:rPr>
      </w:pPr>
      <w:r>
        <w:rPr>
          <w:rFonts w:eastAsia="SimSun" w:hint="eastAsia"/>
          <w:lang w:val="en-US" w:eastAsia="zh-CN"/>
        </w:rPr>
        <w:t>Deck crane maintenance.</w:t>
      </w:r>
    </w:p>
    <w:p w14:paraId="32E455C5"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bookmarkStart w:id="43" w:name="OLE_LINK2"/>
      <w:r>
        <w:rPr>
          <w:rFonts w:eastAsia="SimSun" w:hint="eastAsia"/>
          <w:b/>
          <w:color w:val="00AFAA"/>
          <w:lang w:val="en-US" w:eastAsia="zh-CN"/>
        </w:rPr>
        <w:t>LESSON 2 - WINCH</w:t>
      </w:r>
    </w:p>
    <w:bookmarkEnd w:id="43"/>
    <w:p w14:paraId="32E455C6" w14:textId="77777777" w:rsidR="007A7DF1" w:rsidRDefault="00CB105C">
      <w:pPr>
        <w:pStyle w:val="ListParagraph"/>
        <w:numPr>
          <w:ilvl w:val="0"/>
          <w:numId w:val="15"/>
        </w:numPr>
        <w:tabs>
          <w:tab w:val="left" w:pos="1293"/>
          <w:tab w:val="left" w:pos="1294"/>
        </w:tabs>
        <w:spacing w:before="61"/>
        <w:ind w:hanging="566"/>
        <w:rPr>
          <w:rFonts w:eastAsia="SimSun"/>
          <w:lang w:val="en-US" w:eastAsia="zh-CN"/>
        </w:rPr>
      </w:pPr>
      <w:r>
        <w:rPr>
          <w:rFonts w:eastAsia="SimSun" w:hint="eastAsia"/>
          <w:lang w:val="en-US" w:eastAsia="zh-CN"/>
        </w:rPr>
        <w:t>Safe working load.</w:t>
      </w:r>
    </w:p>
    <w:p w14:paraId="32E455C7" w14:textId="77777777" w:rsidR="007A7DF1" w:rsidRDefault="00CB105C">
      <w:pPr>
        <w:pStyle w:val="ListParagraph"/>
        <w:numPr>
          <w:ilvl w:val="0"/>
          <w:numId w:val="15"/>
        </w:numPr>
        <w:tabs>
          <w:tab w:val="left" w:pos="1293"/>
          <w:tab w:val="left" w:pos="1294"/>
        </w:tabs>
        <w:spacing w:before="61"/>
        <w:ind w:hanging="566"/>
        <w:rPr>
          <w:rFonts w:eastAsia="SimSun"/>
          <w:lang w:val="en-US" w:eastAsia="zh-CN"/>
        </w:rPr>
      </w:pPr>
      <w:r>
        <w:rPr>
          <w:rFonts w:eastAsia="SimSun" w:hint="eastAsia"/>
          <w:lang w:val="en-US" w:eastAsia="zh-CN"/>
        </w:rPr>
        <w:t>Operation essentials.</w:t>
      </w:r>
    </w:p>
    <w:p w14:paraId="32E455C8" w14:textId="77777777" w:rsidR="007A7DF1" w:rsidRDefault="00CB105C">
      <w:pPr>
        <w:pStyle w:val="ListParagraph"/>
        <w:numPr>
          <w:ilvl w:val="0"/>
          <w:numId w:val="15"/>
        </w:numPr>
        <w:tabs>
          <w:tab w:val="left" w:pos="1293"/>
          <w:tab w:val="left" w:pos="1294"/>
        </w:tabs>
        <w:spacing w:before="61"/>
        <w:ind w:hanging="566"/>
        <w:rPr>
          <w:rFonts w:eastAsia="SimSun"/>
          <w:lang w:val="en-US" w:eastAsia="zh-CN"/>
        </w:rPr>
      </w:pPr>
      <w:r>
        <w:rPr>
          <w:rFonts w:eastAsia="SimSun" w:hint="eastAsia"/>
          <w:lang w:val="en-US" w:eastAsia="zh-CN"/>
        </w:rPr>
        <w:lastRenderedPageBreak/>
        <w:t>Winch maintenance.</w:t>
      </w:r>
    </w:p>
    <w:p w14:paraId="32E455C9"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3 - OTHER EQUIPMENT</w:t>
      </w:r>
    </w:p>
    <w:p w14:paraId="32E455CA" w14:textId="77777777" w:rsidR="007A7DF1" w:rsidRDefault="00CB105C">
      <w:pPr>
        <w:pStyle w:val="ListParagraph"/>
        <w:numPr>
          <w:ilvl w:val="0"/>
          <w:numId w:val="16"/>
        </w:numPr>
        <w:tabs>
          <w:tab w:val="left" w:pos="1293"/>
          <w:tab w:val="left" w:pos="1294"/>
        </w:tabs>
        <w:spacing w:before="61"/>
        <w:ind w:hanging="566"/>
        <w:rPr>
          <w:rFonts w:eastAsia="SimSun"/>
          <w:lang w:val="en-US" w:eastAsia="zh-CN"/>
        </w:rPr>
      </w:pPr>
      <w:r>
        <w:rPr>
          <w:rFonts w:eastAsia="SimSun" w:hint="eastAsia"/>
          <w:lang w:val="en-US" w:eastAsia="zh-CN"/>
        </w:rPr>
        <w:t>Electric welding equipment.</w:t>
      </w:r>
    </w:p>
    <w:p w14:paraId="32E455CB" w14:textId="77777777" w:rsidR="007A7DF1" w:rsidRDefault="00CB105C">
      <w:pPr>
        <w:pStyle w:val="ListParagraph"/>
        <w:numPr>
          <w:ilvl w:val="0"/>
          <w:numId w:val="16"/>
        </w:numPr>
        <w:tabs>
          <w:tab w:val="left" w:pos="1293"/>
          <w:tab w:val="left" w:pos="1294"/>
        </w:tabs>
        <w:spacing w:before="61"/>
        <w:ind w:hanging="566"/>
        <w:rPr>
          <w:rFonts w:eastAsia="SimSun"/>
          <w:lang w:val="en-US" w:eastAsia="zh-CN"/>
        </w:rPr>
      </w:pPr>
      <w:r>
        <w:rPr>
          <w:rFonts w:eastAsia="SimSun" w:hint="eastAsia"/>
          <w:lang w:val="en-US" w:eastAsia="zh-CN"/>
        </w:rPr>
        <w:t xml:space="preserve">Mooring replacement </w:t>
      </w:r>
      <w:r>
        <w:rPr>
          <w:rFonts w:eastAsia="SimSun" w:hint="eastAsia"/>
          <w:lang w:val="en-US" w:eastAsia="zh-CN"/>
        </w:rPr>
        <w:t>equipment.</w:t>
      </w:r>
    </w:p>
    <w:p w14:paraId="32E455CC" w14:textId="77777777" w:rsidR="007A7DF1" w:rsidRDefault="00CB105C">
      <w:pPr>
        <w:pStyle w:val="ListParagraph"/>
        <w:numPr>
          <w:ilvl w:val="0"/>
          <w:numId w:val="16"/>
        </w:numPr>
        <w:tabs>
          <w:tab w:val="left" w:pos="1293"/>
          <w:tab w:val="left" w:pos="1294"/>
        </w:tabs>
        <w:spacing w:before="61"/>
        <w:ind w:hanging="566"/>
        <w:rPr>
          <w:rFonts w:eastAsia="SimSun"/>
          <w:lang w:val="en-US" w:eastAsia="zh-CN"/>
        </w:rPr>
      </w:pPr>
      <w:r>
        <w:rPr>
          <w:rFonts w:eastAsia="SimSun" w:hint="eastAsia"/>
          <w:lang w:val="en-US" w:eastAsia="zh-CN"/>
        </w:rPr>
        <w:t>Sling/rope.</w:t>
      </w:r>
    </w:p>
    <w:p w14:paraId="32E455CD"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4 - POSITIONAL EQUIPMENT</w:t>
      </w:r>
    </w:p>
    <w:p w14:paraId="32E455CE" w14:textId="77777777" w:rsidR="007A7DF1" w:rsidRDefault="00CB105C">
      <w:pPr>
        <w:pStyle w:val="ListParagraph"/>
        <w:numPr>
          <w:ilvl w:val="0"/>
          <w:numId w:val="17"/>
        </w:numPr>
        <w:tabs>
          <w:tab w:val="left" w:pos="1293"/>
          <w:tab w:val="left" w:pos="1294"/>
        </w:tabs>
        <w:spacing w:before="61"/>
        <w:ind w:hanging="566"/>
        <w:rPr>
          <w:rFonts w:eastAsia="SimSun"/>
          <w:lang w:val="en-US" w:eastAsia="zh-CN"/>
        </w:rPr>
      </w:pPr>
      <w:r>
        <w:rPr>
          <w:rFonts w:eastAsia="SimSun" w:hint="eastAsia"/>
          <w:lang w:val="en-US" w:eastAsia="zh-CN"/>
        </w:rPr>
        <w:t>Position accuracy.</w:t>
      </w:r>
    </w:p>
    <w:p w14:paraId="32E455CF" w14:textId="77777777" w:rsidR="007A7DF1" w:rsidRDefault="00CB105C">
      <w:pPr>
        <w:pStyle w:val="ListParagraph"/>
        <w:numPr>
          <w:ilvl w:val="0"/>
          <w:numId w:val="17"/>
        </w:numPr>
        <w:tabs>
          <w:tab w:val="left" w:pos="1293"/>
          <w:tab w:val="left" w:pos="1294"/>
        </w:tabs>
        <w:spacing w:before="61"/>
        <w:ind w:hanging="566"/>
        <w:rPr>
          <w:rFonts w:eastAsia="SimSun"/>
          <w:lang w:val="en-US" w:eastAsia="zh-CN"/>
        </w:rPr>
      </w:pPr>
      <w:r>
        <w:rPr>
          <w:rFonts w:eastAsia="SimSun" w:hint="eastAsia"/>
          <w:lang w:val="en-US" w:eastAsia="zh-CN"/>
        </w:rPr>
        <w:t>Position correction.</w:t>
      </w:r>
    </w:p>
    <w:p w14:paraId="32E455D0" w14:textId="77777777" w:rsidR="007A7DF1" w:rsidRDefault="007A7DF1">
      <w:pPr>
        <w:pStyle w:val="ListParagraph"/>
        <w:tabs>
          <w:tab w:val="left" w:pos="1151"/>
          <w:tab w:val="left" w:pos="1153"/>
        </w:tabs>
        <w:spacing w:before="242"/>
        <w:ind w:left="727" w:firstLine="0"/>
        <w:rPr>
          <w:b/>
          <w:color w:val="00AFAA"/>
          <w:sz w:val="28"/>
        </w:rPr>
      </w:pPr>
    </w:p>
    <w:p w14:paraId="32E455D1" w14:textId="77777777" w:rsidR="007A7DF1" w:rsidRDefault="00CB105C">
      <w:pPr>
        <w:pStyle w:val="ListParagraph"/>
        <w:numPr>
          <w:ilvl w:val="0"/>
          <w:numId w:val="1"/>
        </w:numPr>
        <w:tabs>
          <w:tab w:val="left" w:pos="1151"/>
          <w:tab w:val="left" w:pos="1153"/>
        </w:tabs>
        <w:spacing w:before="242"/>
        <w:outlineLvl w:val="1"/>
        <w:rPr>
          <w:b/>
          <w:color w:val="00AFAA"/>
          <w:sz w:val="28"/>
        </w:rPr>
      </w:pPr>
      <w:bookmarkStart w:id="44" w:name="3.1._Scope"/>
      <w:bookmarkStart w:id="45" w:name="_Toc17463"/>
      <w:bookmarkEnd w:id="44"/>
      <w:r>
        <w:rPr>
          <w:b/>
          <w:color w:val="00AFAA"/>
          <w:sz w:val="28"/>
        </w:rPr>
        <w:pict w14:anchorId="32E45617">
          <v:line id="_x0000_s2074" style="position:absolute;left:0;text-align:left;z-index:-251653632;mso-wrap-distance-top:0;mso-wrap-distance-bottom:0;mso-position-horizontal-relative:page;mso-width-relative:page;mso-height-relative:page" from="43.9pt,35.25pt" to="117.55pt,35.25pt" strokecolor="#00558c" strokeweight=".96pt">
            <w10:wrap type="topAndBottom" anchorx="page"/>
          </v:line>
        </w:pict>
      </w:r>
      <w:r>
        <w:rPr>
          <w:b/>
          <w:color w:val="00AFAA"/>
          <w:sz w:val="28"/>
        </w:rPr>
        <w:t>MODULE</w:t>
      </w:r>
      <w:r>
        <w:rPr>
          <w:rFonts w:hint="eastAsia"/>
          <w:b/>
          <w:color w:val="00AFAA"/>
          <w:sz w:val="28"/>
          <w:lang w:val="en-US" w:eastAsia="zh-CN"/>
        </w:rPr>
        <w:t xml:space="preserve"> 3</w:t>
      </w:r>
      <w:r>
        <w:rPr>
          <w:b/>
          <w:color w:val="00AFAA"/>
          <w:sz w:val="28"/>
        </w:rPr>
        <w:t xml:space="preserve">  –</w:t>
      </w:r>
      <w:r>
        <w:rPr>
          <w:rFonts w:hint="eastAsia"/>
          <w:b/>
          <w:color w:val="00AFAA"/>
          <w:sz w:val="28"/>
          <w:lang w:val="en-US" w:eastAsia="zh-CN"/>
        </w:rPr>
        <w:t>OPERATIONAL KNOWLEDGE OF BUOY TENDER</w:t>
      </w:r>
      <w:bookmarkEnd w:id="45"/>
    </w:p>
    <w:p w14:paraId="32E455D2" w14:textId="77777777" w:rsidR="007A7DF1" w:rsidRDefault="00CB105C">
      <w:pPr>
        <w:numPr>
          <w:ilvl w:val="1"/>
          <w:numId w:val="1"/>
        </w:numPr>
        <w:tabs>
          <w:tab w:val="left" w:pos="1435"/>
          <w:tab w:val="left" w:pos="1436"/>
        </w:tabs>
        <w:spacing w:before="90" w:after="130"/>
        <w:outlineLvl w:val="2"/>
      </w:pPr>
      <w:bookmarkStart w:id="46" w:name="_Toc18313"/>
      <w:r>
        <w:rPr>
          <w:b/>
          <w:bCs/>
          <w:color w:val="00AFAA"/>
        </w:rPr>
        <w:t>SCOPE</w:t>
      </w:r>
      <w:bookmarkEnd w:id="46"/>
    </w:p>
    <w:p w14:paraId="32E455D3" w14:textId="77777777" w:rsidR="007A7DF1" w:rsidRDefault="00CB105C">
      <w:pPr>
        <w:pStyle w:val="BodyText"/>
        <w:spacing w:line="20" w:lineRule="exact"/>
        <w:ind w:left="693"/>
        <w:rPr>
          <w:sz w:val="2"/>
        </w:rPr>
      </w:pPr>
      <w:r>
        <w:rPr>
          <w:sz w:val="2"/>
        </w:rPr>
      </w:r>
      <w:r>
        <w:rPr>
          <w:sz w:val="2"/>
        </w:rPr>
        <w:pict w14:anchorId="32E45619">
          <v:group id="_x0000_s2075" style="width:73.8pt;height:.5pt;mso-position-horizontal-relative:char;mso-position-vertical-relative:line" coordsize="1476,10">
            <v:line id="_x0000_s2076" style="position:absolute" from="0,5" to="1476,5" strokecolor="#575756" strokeweight=".16969mm"/>
            <w10:anchorlock/>
          </v:group>
        </w:pict>
      </w:r>
    </w:p>
    <w:p w14:paraId="32E455D4" w14:textId="77777777" w:rsidR="007A7DF1" w:rsidRDefault="00CB105C">
      <w:pPr>
        <w:pStyle w:val="BodyText"/>
        <w:spacing w:before="46"/>
        <w:ind w:left="727"/>
      </w:pPr>
      <w:r>
        <w:rPr>
          <w:rFonts w:hint="eastAsia"/>
        </w:rPr>
        <w:t xml:space="preserve">This module </w:t>
      </w:r>
      <w:r>
        <w:rPr>
          <w:rFonts w:eastAsia="SimSun" w:hint="eastAsia"/>
          <w:lang w:val="en-US" w:eastAsia="zh-CN"/>
        </w:rPr>
        <w:t>introduce the conventional operation knowledge of buoy tender.</w:t>
      </w:r>
      <w:r>
        <w:rPr>
          <w:rFonts w:hint="eastAsia"/>
        </w:rPr>
        <w:t xml:space="preserve"> </w:t>
      </w:r>
    </w:p>
    <w:p w14:paraId="32E455D5" w14:textId="77777777" w:rsidR="007A7DF1" w:rsidRDefault="00CB105C">
      <w:pPr>
        <w:numPr>
          <w:ilvl w:val="1"/>
          <w:numId w:val="1"/>
        </w:numPr>
        <w:tabs>
          <w:tab w:val="left" w:pos="1435"/>
          <w:tab w:val="left" w:pos="1436"/>
        </w:tabs>
        <w:spacing w:before="123" w:line="292" w:lineRule="exact"/>
        <w:outlineLvl w:val="2"/>
        <w:rPr>
          <w:b/>
          <w:bCs/>
        </w:rPr>
      </w:pPr>
      <w:bookmarkStart w:id="47" w:name="_Toc21284"/>
      <w:r>
        <w:rPr>
          <w:b/>
          <w:bCs/>
          <w:color w:val="00AFAA"/>
        </w:rPr>
        <w:t>LEARNING</w:t>
      </w:r>
      <w:r>
        <w:rPr>
          <w:b/>
          <w:bCs/>
          <w:color w:val="00AFAA"/>
          <w:spacing w:val="-2"/>
        </w:rPr>
        <w:t xml:space="preserve"> </w:t>
      </w:r>
      <w:r>
        <w:rPr>
          <w:b/>
          <w:bCs/>
          <w:color w:val="00AFAA"/>
        </w:rPr>
        <w:t>OBJECTIVE</w:t>
      </w:r>
      <w:bookmarkEnd w:id="47"/>
    </w:p>
    <w:p w14:paraId="32E455D6" w14:textId="77777777" w:rsidR="007A7DF1" w:rsidRDefault="00CB105C">
      <w:pPr>
        <w:pStyle w:val="BodyText"/>
        <w:ind w:left="727" w:right="875"/>
      </w:pPr>
      <w:r>
        <w:rPr>
          <w:rFonts w:eastAsia="SimSun" w:hint="eastAsia"/>
          <w:lang w:val="en-US" w:eastAsia="zh-CN"/>
        </w:rPr>
        <w:t xml:space="preserve">This module aims to </w:t>
      </w:r>
      <w:r>
        <w:rPr>
          <w:rFonts w:hint="eastAsia"/>
        </w:rPr>
        <w:t xml:space="preserve"> help the </w:t>
      </w:r>
      <w:r>
        <w:rPr>
          <w:rFonts w:eastAsia="SimSun" w:hint="eastAsia"/>
          <w:lang w:eastAsia="zh-CN"/>
        </w:rPr>
        <w:t>buoy</w:t>
      </w:r>
      <w:r>
        <w:rPr>
          <w:rFonts w:hint="eastAsia"/>
        </w:rPr>
        <w:t xml:space="preserve"> tender crew to </w:t>
      </w:r>
      <w:r>
        <w:rPr>
          <w:rFonts w:eastAsia="SimSun" w:hint="eastAsia"/>
          <w:lang w:val="en-US" w:eastAsia="zh-CN"/>
        </w:rPr>
        <w:t xml:space="preserve">understand operational knowledge of buoy tender and </w:t>
      </w:r>
      <w:r>
        <w:rPr>
          <w:rFonts w:hint="eastAsia"/>
        </w:rPr>
        <w:t>c</w:t>
      </w:r>
      <w:proofErr w:type="spellStart"/>
      <w:r>
        <w:rPr>
          <w:rFonts w:eastAsia="SimSun" w:hint="eastAsia"/>
          <w:lang w:val="en-US" w:eastAsia="zh-CN"/>
        </w:rPr>
        <w:t>onduct</w:t>
      </w:r>
      <w:proofErr w:type="spellEnd"/>
      <w:r>
        <w:rPr>
          <w:rFonts w:hint="eastAsia"/>
        </w:rPr>
        <w:t xml:space="preserve"> buoy operation task independently and efficiently .</w:t>
      </w:r>
    </w:p>
    <w:p w14:paraId="32E455D7" w14:textId="77777777" w:rsidR="007A7DF1" w:rsidRDefault="00CB105C">
      <w:pPr>
        <w:numPr>
          <w:ilvl w:val="1"/>
          <w:numId w:val="1"/>
        </w:numPr>
        <w:tabs>
          <w:tab w:val="left" w:pos="1435"/>
          <w:tab w:val="left" w:pos="1436"/>
        </w:tabs>
        <w:spacing w:before="122"/>
        <w:outlineLvl w:val="2"/>
      </w:pPr>
      <w:bookmarkStart w:id="48" w:name="_Toc15567"/>
      <w:r>
        <w:rPr>
          <w:b/>
          <w:bCs/>
        </w:rPr>
        <w:pict w14:anchorId="32E4561A">
          <v:line id="_x0000_s2077" style="position:absolute;left:0;text-align:left;z-index:-251651584;mso-wrap-distance-top:0;mso-wrap-distance-bottom:0;mso-position-horizontal-relative:page;mso-width-relative:page;mso-height-relative:page" from="43.9pt,27.45pt" to="117.7pt,27.45pt" strokecolor="#575756" strokeweight=".48pt">
            <w10:wrap type="topAndBottom" anchorx="page"/>
          </v:line>
        </w:pict>
      </w:r>
      <w:r>
        <w:rPr>
          <w:b/>
          <w:bCs/>
          <w:color w:val="00AFAA"/>
        </w:rPr>
        <w:t>SYLLABUS</w:t>
      </w:r>
      <w:r>
        <w:pict w14:anchorId="32E4561B">
          <v:line id="_x0000_s2078" style="position:absolute;left:0;text-align:left;z-index:-251652608;mso-wrap-distance-top:0;mso-wrap-distance-bottom:0;mso-position-horizontal-relative:page;mso-position-vertical-relative:text;mso-width-relative:page;mso-height-relative:page" from="43.9pt,27.45pt" to="117.7pt,27.45pt" strokecolor="#575756" strokeweight=".48pt">
            <w10:wrap type="topAndBottom" anchorx="page"/>
          </v:line>
        </w:pict>
      </w:r>
      <w:bookmarkEnd w:id="48"/>
    </w:p>
    <w:p w14:paraId="32E455D8"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1 - COVENTIONAL BUOY OPERATION.</w:t>
      </w:r>
    </w:p>
    <w:p w14:paraId="32E455D9" w14:textId="77777777" w:rsidR="007A7DF1" w:rsidRDefault="00CB105C">
      <w:pPr>
        <w:pStyle w:val="ListParagraph"/>
        <w:numPr>
          <w:ilvl w:val="0"/>
          <w:numId w:val="18"/>
        </w:numPr>
        <w:tabs>
          <w:tab w:val="left" w:pos="1293"/>
          <w:tab w:val="left" w:pos="1294"/>
        </w:tabs>
        <w:spacing w:before="61"/>
        <w:ind w:hanging="566"/>
      </w:pPr>
      <w:r>
        <w:rPr>
          <w:rFonts w:eastAsia="SimSun" w:hint="eastAsia"/>
          <w:lang w:val="en-US" w:eastAsia="zh-CN"/>
        </w:rPr>
        <w:t>Loading and unloading buoy.</w:t>
      </w:r>
    </w:p>
    <w:p w14:paraId="32E455DA" w14:textId="77777777" w:rsidR="007A7DF1" w:rsidRDefault="00CB105C">
      <w:pPr>
        <w:pStyle w:val="ListParagraph"/>
        <w:numPr>
          <w:ilvl w:val="0"/>
          <w:numId w:val="18"/>
        </w:numPr>
        <w:tabs>
          <w:tab w:val="left" w:pos="1293"/>
          <w:tab w:val="left" w:pos="1294"/>
        </w:tabs>
        <w:spacing w:before="61"/>
        <w:ind w:hanging="566"/>
        <w:rPr>
          <w:rFonts w:eastAsia="SimSun"/>
          <w:lang w:val="en-US" w:eastAsia="zh-CN"/>
        </w:rPr>
      </w:pPr>
      <w:r>
        <w:rPr>
          <w:rFonts w:eastAsia="SimSun" w:hint="eastAsia"/>
          <w:lang w:val="en-US" w:eastAsia="zh-CN"/>
        </w:rPr>
        <w:t xml:space="preserve">Launching </w:t>
      </w:r>
      <w:r>
        <w:rPr>
          <w:rFonts w:eastAsia="SimSun" w:hint="eastAsia"/>
          <w:lang w:val="en-US" w:eastAsia="zh-CN"/>
        </w:rPr>
        <w:t>operation</w:t>
      </w:r>
      <w:r>
        <w:rPr>
          <w:rFonts w:eastAsia="SimSun" w:hint="eastAsia"/>
          <w:lang w:val="en-US" w:eastAsia="zh-CN"/>
        </w:rPr>
        <w:t xml:space="preserve">: Preparation before </w:t>
      </w:r>
      <w:proofErr w:type="spellStart"/>
      <w:r>
        <w:rPr>
          <w:rFonts w:eastAsia="SimSun" w:hint="eastAsia"/>
          <w:lang w:val="en-US" w:eastAsia="zh-CN"/>
        </w:rPr>
        <w:t>release,moment</w:t>
      </w:r>
      <w:proofErr w:type="spellEnd"/>
      <w:r>
        <w:rPr>
          <w:rFonts w:eastAsia="SimSun" w:hint="eastAsia"/>
          <w:lang w:val="en-US" w:eastAsia="zh-CN"/>
        </w:rPr>
        <w:t xml:space="preserve"> to </w:t>
      </w:r>
      <w:proofErr w:type="spellStart"/>
      <w:r>
        <w:rPr>
          <w:rFonts w:eastAsia="SimSun" w:hint="eastAsia"/>
          <w:lang w:val="en-US" w:eastAsia="zh-CN"/>
        </w:rPr>
        <w:t>release,operation</w:t>
      </w:r>
      <w:proofErr w:type="spellEnd"/>
      <w:r>
        <w:rPr>
          <w:rFonts w:eastAsia="SimSun" w:hint="eastAsia"/>
          <w:lang w:val="en-US" w:eastAsia="zh-CN"/>
        </w:rPr>
        <w:t xml:space="preserve"> after release.</w:t>
      </w:r>
    </w:p>
    <w:p w14:paraId="32E455DB" w14:textId="77777777" w:rsidR="007A7DF1" w:rsidRDefault="00CB105C">
      <w:pPr>
        <w:pStyle w:val="ListParagraph"/>
        <w:numPr>
          <w:ilvl w:val="0"/>
          <w:numId w:val="18"/>
        </w:numPr>
        <w:tabs>
          <w:tab w:val="left" w:pos="1293"/>
          <w:tab w:val="left" w:pos="1294"/>
        </w:tabs>
        <w:spacing w:before="61"/>
        <w:ind w:hanging="566"/>
        <w:rPr>
          <w:rFonts w:eastAsia="SimSun"/>
          <w:lang w:val="en-US" w:eastAsia="zh-CN"/>
        </w:rPr>
      </w:pPr>
      <w:r>
        <w:rPr>
          <w:rFonts w:eastAsia="SimSun" w:hint="eastAsia"/>
          <w:lang w:val="en-US" w:eastAsia="zh-CN"/>
        </w:rPr>
        <w:t xml:space="preserve">Removal </w:t>
      </w:r>
      <w:proofErr w:type="spellStart"/>
      <w:r>
        <w:rPr>
          <w:rFonts w:eastAsia="SimSun" w:hint="eastAsia"/>
          <w:lang w:val="en-US" w:eastAsia="zh-CN"/>
        </w:rPr>
        <w:t>operation:Preparation</w:t>
      </w:r>
      <w:proofErr w:type="spellEnd"/>
      <w:r>
        <w:rPr>
          <w:rFonts w:eastAsia="SimSun" w:hint="eastAsia"/>
          <w:lang w:val="en-US" w:eastAsia="zh-CN"/>
        </w:rPr>
        <w:t xml:space="preserve"> before </w:t>
      </w:r>
      <w:proofErr w:type="spellStart"/>
      <w:r>
        <w:rPr>
          <w:rFonts w:eastAsia="SimSun" w:hint="eastAsia"/>
          <w:lang w:val="en-US" w:eastAsia="zh-CN"/>
        </w:rPr>
        <w:t>removal,moment</w:t>
      </w:r>
      <w:proofErr w:type="spellEnd"/>
      <w:r>
        <w:rPr>
          <w:rFonts w:eastAsia="SimSun" w:hint="eastAsia"/>
          <w:lang w:val="en-US" w:eastAsia="zh-CN"/>
        </w:rPr>
        <w:t xml:space="preserve"> to hoist the buoy ,operation after removal.</w:t>
      </w:r>
    </w:p>
    <w:p w14:paraId="32E455DC" w14:textId="77777777" w:rsidR="007A7DF1" w:rsidRDefault="00CB105C">
      <w:pPr>
        <w:pStyle w:val="ListParagraph"/>
        <w:numPr>
          <w:ilvl w:val="0"/>
          <w:numId w:val="18"/>
        </w:numPr>
        <w:tabs>
          <w:tab w:val="left" w:pos="1293"/>
          <w:tab w:val="left" w:pos="1294"/>
        </w:tabs>
        <w:spacing w:before="61"/>
        <w:ind w:hanging="566"/>
      </w:pPr>
      <w:r>
        <w:rPr>
          <w:rFonts w:eastAsia="SimSun" w:hint="eastAsia"/>
          <w:lang w:val="en-US" w:eastAsia="zh-CN"/>
        </w:rPr>
        <w:t>Position adjustment/check.</w:t>
      </w:r>
    </w:p>
    <w:p w14:paraId="32E455DD"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2 - LIGHT AND RACON DETECTION.</w:t>
      </w:r>
    </w:p>
    <w:p w14:paraId="32E455DE" w14:textId="77777777" w:rsidR="007A7DF1" w:rsidRDefault="00CB105C">
      <w:pPr>
        <w:pStyle w:val="ListParagraph"/>
        <w:numPr>
          <w:ilvl w:val="0"/>
          <w:numId w:val="18"/>
        </w:numPr>
        <w:tabs>
          <w:tab w:val="left" w:pos="1293"/>
          <w:tab w:val="left" w:pos="1294"/>
        </w:tabs>
        <w:spacing w:before="61"/>
        <w:ind w:hanging="566"/>
        <w:rPr>
          <w:rFonts w:eastAsia="SimSun"/>
          <w:lang w:val="en-US" w:eastAsia="zh-CN"/>
        </w:rPr>
      </w:pPr>
      <w:r>
        <w:rPr>
          <w:rFonts w:eastAsia="SimSun" w:hint="eastAsia"/>
          <w:lang w:val="en-US" w:eastAsia="zh-CN"/>
        </w:rPr>
        <w:t>N</w:t>
      </w:r>
      <w:r>
        <w:rPr>
          <w:rFonts w:eastAsia="SimSun"/>
          <w:lang w:val="en-US" w:eastAsia="zh-CN"/>
        </w:rPr>
        <w:t>ominal distance of light</w:t>
      </w:r>
      <w:r>
        <w:rPr>
          <w:rFonts w:eastAsia="SimSun" w:hint="eastAsia"/>
          <w:lang w:val="en-US" w:eastAsia="zh-CN"/>
        </w:rPr>
        <w:t xml:space="preserve"> and racon</w:t>
      </w:r>
    </w:p>
    <w:p w14:paraId="32E455DF" w14:textId="77777777" w:rsidR="007A7DF1" w:rsidRDefault="00CB105C">
      <w:pPr>
        <w:pStyle w:val="ListParagraph"/>
        <w:numPr>
          <w:ilvl w:val="0"/>
          <w:numId w:val="19"/>
        </w:numPr>
        <w:tabs>
          <w:tab w:val="left" w:pos="1293"/>
          <w:tab w:val="left" w:pos="1294"/>
        </w:tabs>
        <w:spacing w:before="61"/>
        <w:ind w:hanging="566"/>
        <w:rPr>
          <w:rFonts w:eastAsia="SimSun"/>
          <w:lang w:val="en-US" w:eastAsia="zh-CN"/>
        </w:rPr>
      </w:pPr>
      <w:r>
        <w:rPr>
          <w:rFonts w:eastAsia="SimSun"/>
          <w:lang w:val="en-US" w:eastAsia="zh-CN"/>
        </w:rPr>
        <w:t>Dete</w:t>
      </w:r>
      <w:r>
        <w:rPr>
          <w:rFonts w:eastAsia="SimSun" w:hint="eastAsia"/>
          <w:lang w:val="en-US" w:eastAsia="zh-CN"/>
        </w:rPr>
        <w:t>c</w:t>
      </w:r>
      <w:r>
        <w:rPr>
          <w:rFonts w:eastAsia="SimSun"/>
          <w:lang w:val="en-US" w:eastAsia="zh-CN"/>
        </w:rPr>
        <w:t>tio</w:t>
      </w:r>
      <w:r>
        <w:rPr>
          <w:rFonts w:eastAsia="SimSun"/>
          <w:lang w:val="en-US" w:eastAsia="zh-CN"/>
        </w:rPr>
        <w:t>n method of light</w:t>
      </w:r>
      <w:r>
        <w:rPr>
          <w:rFonts w:eastAsia="SimSun" w:hint="eastAsia"/>
          <w:lang w:val="en-US" w:eastAsia="zh-CN"/>
        </w:rPr>
        <w:t>.</w:t>
      </w:r>
    </w:p>
    <w:p w14:paraId="32E455E0" w14:textId="77777777" w:rsidR="007A7DF1" w:rsidRDefault="00CB105C">
      <w:pPr>
        <w:pStyle w:val="ListParagraph"/>
        <w:numPr>
          <w:ilvl w:val="0"/>
          <w:numId w:val="19"/>
        </w:numPr>
        <w:tabs>
          <w:tab w:val="left" w:pos="1293"/>
          <w:tab w:val="left" w:pos="1294"/>
        </w:tabs>
        <w:spacing w:before="61"/>
        <w:ind w:hanging="566"/>
        <w:rPr>
          <w:rFonts w:eastAsia="SimSun"/>
          <w:lang w:val="en-US" w:eastAsia="zh-CN"/>
        </w:rPr>
      </w:pPr>
      <w:r>
        <w:rPr>
          <w:rFonts w:eastAsia="SimSun"/>
          <w:lang w:val="en-US" w:eastAsia="zh-CN"/>
        </w:rPr>
        <w:t>Dete</w:t>
      </w:r>
      <w:r>
        <w:rPr>
          <w:rFonts w:eastAsia="SimSun" w:hint="eastAsia"/>
          <w:lang w:val="en-US" w:eastAsia="zh-CN"/>
        </w:rPr>
        <w:t>c</w:t>
      </w:r>
      <w:r>
        <w:rPr>
          <w:rFonts w:eastAsia="SimSun"/>
          <w:lang w:val="en-US" w:eastAsia="zh-CN"/>
        </w:rPr>
        <w:t>tion method of racon</w:t>
      </w:r>
      <w:r>
        <w:rPr>
          <w:rFonts w:eastAsia="SimSun" w:hint="eastAsia"/>
          <w:lang w:val="en-US" w:eastAsia="zh-CN"/>
        </w:rPr>
        <w:t>.</w:t>
      </w:r>
    </w:p>
    <w:p w14:paraId="32E455E1"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 xml:space="preserve">LESSON 3-LAUNCHING EMERGENCY WRECK MARKING BUOY. </w:t>
      </w:r>
    </w:p>
    <w:p w14:paraId="32E455E2" w14:textId="77777777" w:rsidR="007A7DF1" w:rsidRDefault="00CB105C">
      <w:pPr>
        <w:pStyle w:val="ListParagraph"/>
        <w:numPr>
          <w:ilvl w:val="0"/>
          <w:numId w:val="20"/>
        </w:numPr>
        <w:tabs>
          <w:tab w:val="left" w:pos="1293"/>
          <w:tab w:val="left" w:pos="1294"/>
        </w:tabs>
        <w:spacing w:before="61"/>
        <w:ind w:hanging="566"/>
        <w:rPr>
          <w:rFonts w:eastAsia="SimSun"/>
          <w:lang w:val="en-US" w:eastAsia="zh-CN"/>
        </w:rPr>
      </w:pPr>
      <w:r>
        <w:rPr>
          <w:rFonts w:eastAsia="SimSun" w:hint="eastAsia"/>
          <w:lang w:val="en-US" w:eastAsia="zh-CN"/>
        </w:rPr>
        <w:t>Preparation.</w:t>
      </w:r>
    </w:p>
    <w:p w14:paraId="32E455E3" w14:textId="77777777" w:rsidR="007A7DF1" w:rsidRDefault="00CB105C">
      <w:pPr>
        <w:pStyle w:val="ListParagraph"/>
        <w:numPr>
          <w:ilvl w:val="0"/>
          <w:numId w:val="20"/>
        </w:numPr>
        <w:tabs>
          <w:tab w:val="left" w:pos="1293"/>
          <w:tab w:val="left" w:pos="1294"/>
        </w:tabs>
        <w:spacing w:before="61"/>
        <w:ind w:hanging="566"/>
        <w:rPr>
          <w:rFonts w:eastAsia="SimSun"/>
          <w:lang w:val="en-US" w:eastAsia="zh-CN"/>
        </w:rPr>
      </w:pPr>
      <w:r>
        <w:rPr>
          <w:rFonts w:eastAsia="SimSun" w:hint="eastAsia"/>
          <w:lang w:val="en-US" w:eastAsia="zh-CN"/>
        </w:rPr>
        <w:t>Launching procedure.</w:t>
      </w:r>
    </w:p>
    <w:p w14:paraId="32E455E4" w14:textId="77777777" w:rsidR="007A7DF1" w:rsidRDefault="00CB105C">
      <w:pPr>
        <w:pStyle w:val="ListParagraph"/>
        <w:numPr>
          <w:ilvl w:val="0"/>
          <w:numId w:val="20"/>
        </w:numPr>
        <w:tabs>
          <w:tab w:val="left" w:pos="1293"/>
          <w:tab w:val="left" w:pos="1294"/>
        </w:tabs>
        <w:spacing w:before="61"/>
        <w:ind w:hanging="566"/>
        <w:rPr>
          <w:rFonts w:eastAsia="SimSun"/>
          <w:lang w:val="en-US" w:eastAsia="zh-CN"/>
        </w:rPr>
      </w:pPr>
      <w:r>
        <w:rPr>
          <w:rFonts w:eastAsia="SimSun" w:hint="eastAsia"/>
          <w:lang w:val="en-US" w:eastAsia="zh-CN"/>
        </w:rPr>
        <w:t>Matters needing attention.</w:t>
      </w:r>
    </w:p>
    <w:p w14:paraId="32E455E5"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4-SAFETY OPERATION.</w:t>
      </w:r>
    </w:p>
    <w:p w14:paraId="32E455E6" w14:textId="77777777" w:rsidR="007A7DF1" w:rsidRDefault="00CB105C">
      <w:pPr>
        <w:pStyle w:val="ListParagraph"/>
        <w:numPr>
          <w:ilvl w:val="0"/>
          <w:numId w:val="21"/>
        </w:numPr>
        <w:tabs>
          <w:tab w:val="left" w:pos="1293"/>
          <w:tab w:val="left" w:pos="1294"/>
        </w:tabs>
        <w:spacing w:before="61"/>
        <w:ind w:hanging="566"/>
        <w:rPr>
          <w:lang w:val="en-US" w:eastAsia="zh-CN"/>
        </w:rPr>
      </w:pPr>
      <w:r>
        <w:rPr>
          <w:rFonts w:hint="eastAsia"/>
          <w:lang w:val="en-US" w:eastAsia="zh-CN"/>
        </w:rPr>
        <w:t>Safety work plan and pre-work meeting.</w:t>
      </w:r>
    </w:p>
    <w:p w14:paraId="32E455E7" w14:textId="77777777" w:rsidR="007A7DF1" w:rsidRDefault="00CB105C">
      <w:pPr>
        <w:pStyle w:val="ListParagraph"/>
        <w:numPr>
          <w:ilvl w:val="0"/>
          <w:numId w:val="21"/>
        </w:numPr>
        <w:tabs>
          <w:tab w:val="left" w:pos="1293"/>
          <w:tab w:val="left" w:pos="1294"/>
        </w:tabs>
        <w:spacing w:before="61"/>
        <w:ind w:hanging="566"/>
        <w:rPr>
          <w:lang w:val="en-US" w:eastAsia="zh-CN"/>
        </w:rPr>
      </w:pPr>
      <w:r>
        <w:rPr>
          <w:rFonts w:hint="eastAsia"/>
          <w:lang w:val="en-US" w:eastAsia="zh-CN"/>
        </w:rPr>
        <w:t xml:space="preserve">Safety procedures and </w:t>
      </w:r>
      <w:r>
        <w:rPr>
          <w:rFonts w:hint="eastAsia"/>
          <w:lang w:val="en-US" w:eastAsia="zh-CN"/>
        </w:rPr>
        <w:t>guidelines.</w:t>
      </w:r>
    </w:p>
    <w:p w14:paraId="32E455E8" w14:textId="77777777" w:rsidR="007A7DF1" w:rsidRDefault="00CB105C">
      <w:pPr>
        <w:pStyle w:val="ListParagraph"/>
        <w:numPr>
          <w:ilvl w:val="0"/>
          <w:numId w:val="21"/>
        </w:numPr>
        <w:tabs>
          <w:tab w:val="left" w:pos="1293"/>
          <w:tab w:val="left" w:pos="1294"/>
        </w:tabs>
        <w:spacing w:before="61"/>
        <w:ind w:hanging="566"/>
        <w:rPr>
          <w:lang w:val="en-US" w:eastAsia="zh-CN"/>
        </w:rPr>
      </w:pPr>
      <w:r>
        <w:rPr>
          <w:rFonts w:hint="eastAsia"/>
          <w:lang w:val="en-US" w:eastAsia="zh-CN"/>
        </w:rPr>
        <w:t>PPE.</w:t>
      </w:r>
    </w:p>
    <w:p w14:paraId="32E455E9" w14:textId="77777777" w:rsidR="007A7DF1" w:rsidRDefault="00CB105C">
      <w:pPr>
        <w:pStyle w:val="ListParagraph"/>
        <w:numPr>
          <w:ilvl w:val="0"/>
          <w:numId w:val="21"/>
        </w:numPr>
        <w:tabs>
          <w:tab w:val="left" w:pos="1293"/>
          <w:tab w:val="left" w:pos="1294"/>
        </w:tabs>
        <w:spacing w:before="61"/>
        <w:ind w:hanging="566"/>
        <w:rPr>
          <w:lang w:val="en-US" w:eastAsia="zh-CN"/>
        </w:rPr>
      </w:pPr>
      <w:r>
        <w:rPr>
          <w:rFonts w:hint="eastAsia"/>
          <w:lang w:val="en-US" w:eastAsia="zh-CN"/>
        </w:rPr>
        <w:t>Risk assessment and accidence avoidance.</w:t>
      </w:r>
    </w:p>
    <w:p w14:paraId="32E455EA" w14:textId="77777777" w:rsidR="007A7DF1" w:rsidRDefault="00CB105C">
      <w:pPr>
        <w:pStyle w:val="ListParagraph"/>
        <w:numPr>
          <w:ilvl w:val="0"/>
          <w:numId w:val="1"/>
        </w:numPr>
        <w:tabs>
          <w:tab w:val="left" w:pos="1151"/>
          <w:tab w:val="left" w:pos="1153"/>
        </w:tabs>
        <w:spacing w:before="242"/>
        <w:outlineLvl w:val="1"/>
        <w:rPr>
          <w:b/>
          <w:color w:val="00AFAA"/>
          <w:sz w:val="28"/>
        </w:rPr>
      </w:pPr>
      <w:bookmarkStart w:id="49" w:name="4.1._Scope"/>
      <w:bookmarkStart w:id="50" w:name="_Toc13004"/>
      <w:bookmarkEnd w:id="49"/>
      <w:r>
        <w:rPr>
          <w:b/>
          <w:color w:val="00AFAA"/>
          <w:sz w:val="28"/>
        </w:rPr>
        <w:pict w14:anchorId="32E4561C">
          <v:line id="_x0000_s2079" style="position:absolute;left:0;text-align:left;z-index:-251650560;mso-wrap-distance-top:0;mso-wrap-distance-bottom:0;mso-position-horizontal-relative:page;mso-width-relative:page;mso-height-relative:page" from="43.9pt,35.25pt" to="117.55pt,35.25pt" strokecolor="#00558c" strokeweight=".96pt">
            <w10:wrap type="topAndBottom" anchorx="page"/>
          </v:line>
        </w:pict>
      </w:r>
      <w:r>
        <w:rPr>
          <w:b/>
          <w:color w:val="00AFAA"/>
          <w:sz w:val="28"/>
        </w:rPr>
        <w:t>MODULE</w:t>
      </w:r>
      <w:r>
        <w:rPr>
          <w:rFonts w:hint="eastAsia"/>
          <w:b/>
          <w:color w:val="00AFAA"/>
          <w:sz w:val="28"/>
          <w:lang w:val="en-US" w:eastAsia="zh-CN"/>
        </w:rPr>
        <w:t xml:space="preserve"> 4</w:t>
      </w:r>
      <w:r>
        <w:rPr>
          <w:b/>
          <w:color w:val="00AFAA"/>
          <w:sz w:val="28"/>
        </w:rPr>
        <w:t xml:space="preserve">  –</w:t>
      </w:r>
      <w:r>
        <w:rPr>
          <w:rFonts w:eastAsia="SimSun" w:hint="eastAsia"/>
          <w:b/>
          <w:color w:val="00AFAA"/>
          <w:sz w:val="28"/>
          <w:lang w:val="en-US" w:eastAsia="zh-CN"/>
        </w:rPr>
        <w:t xml:space="preserve">PRACTICAL </w:t>
      </w:r>
      <w:r>
        <w:rPr>
          <w:rFonts w:hint="eastAsia"/>
          <w:b/>
          <w:color w:val="00AFAA"/>
          <w:sz w:val="28"/>
          <w:lang w:val="en-US" w:eastAsia="zh-CN"/>
        </w:rPr>
        <w:t>FIELD OPERATION.</w:t>
      </w:r>
      <w:bookmarkEnd w:id="50"/>
    </w:p>
    <w:p w14:paraId="32E455EB" w14:textId="77777777" w:rsidR="007A7DF1" w:rsidRDefault="00CB105C">
      <w:pPr>
        <w:numPr>
          <w:ilvl w:val="1"/>
          <w:numId w:val="1"/>
        </w:numPr>
        <w:tabs>
          <w:tab w:val="left" w:pos="1435"/>
          <w:tab w:val="left" w:pos="1436"/>
        </w:tabs>
        <w:spacing w:before="90" w:after="130"/>
        <w:outlineLvl w:val="2"/>
      </w:pPr>
      <w:bookmarkStart w:id="51" w:name="_Toc28299"/>
      <w:r>
        <w:rPr>
          <w:b/>
          <w:bCs/>
          <w:color w:val="00AFAA"/>
        </w:rPr>
        <w:t>SCOPE</w:t>
      </w:r>
      <w:bookmarkEnd w:id="51"/>
    </w:p>
    <w:p w14:paraId="32E455EC" w14:textId="77777777" w:rsidR="007A7DF1" w:rsidRDefault="00CB105C">
      <w:pPr>
        <w:pStyle w:val="BodyText"/>
        <w:spacing w:line="20" w:lineRule="exact"/>
        <w:ind w:left="693"/>
        <w:rPr>
          <w:sz w:val="2"/>
        </w:rPr>
      </w:pPr>
      <w:r>
        <w:rPr>
          <w:sz w:val="2"/>
        </w:rPr>
      </w:r>
      <w:r>
        <w:rPr>
          <w:sz w:val="2"/>
        </w:rPr>
        <w:pict w14:anchorId="32E4561E">
          <v:group id="_x0000_s2080" style="width:73.8pt;height:.5pt;mso-position-horizontal-relative:char;mso-position-vertical-relative:line" coordsize="1476,10">
            <v:line id="_x0000_s2081" style="position:absolute" from="0,5" to="1476,5" strokecolor="#575756" strokeweight=".16969mm"/>
            <w10:anchorlock/>
          </v:group>
        </w:pict>
      </w:r>
    </w:p>
    <w:p w14:paraId="32E455ED" w14:textId="77777777" w:rsidR="007A7DF1" w:rsidRDefault="00CB105C">
      <w:pPr>
        <w:pStyle w:val="BodyText"/>
        <w:spacing w:before="46"/>
        <w:ind w:left="727"/>
        <w:rPr>
          <w:rFonts w:eastAsia="SimSun"/>
          <w:lang w:val="en-US" w:eastAsia="zh-CN"/>
        </w:rPr>
      </w:pPr>
      <w:r>
        <w:rPr>
          <w:rFonts w:hint="eastAsia"/>
        </w:rPr>
        <w:t xml:space="preserve">Upon </w:t>
      </w:r>
      <w:r>
        <w:rPr>
          <w:rFonts w:eastAsia="SimSun" w:hint="eastAsia"/>
          <w:lang w:eastAsia="zh-CN"/>
        </w:rPr>
        <w:t>competition</w:t>
      </w:r>
      <w:r>
        <w:rPr>
          <w:rFonts w:hint="eastAsia"/>
        </w:rPr>
        <w:t xml:space="preserve"> of  theoretical knowledge learning, this </w:t>
      </w:r>
      <w:r>
        <w:rPr>
          <w:rFonts w:eastAsia="SimSun" w:hint="eastAsia"/>
          <w:lang w:eastAsia="zh-CN"/>
        </w:rPr>
        <w:t>module</w:t>
      </w:r>
      <w:r>
        <w:rPr>
          <w:rFonts w:eastAsia="SimSun" w:hint="eastAsia"/>
          <w:lang w:val="en-US" w:eastAsia="zh-CN"/>
        </w:rPr>
        <w:t>, this module provides piratical field operation for the trainee.</w:t>
      </w:r>
    </w:p>
    <w:p w14:paraId="32E455EE" w14:textId="77777777" w:rsidR="007A7DF1" w:rsidRDefault="00CB105C">
      <w:pPr>
        <w:numPr>
          <w:ilvl w:val="1"/>
          <w:numId w:val="1"/>
        </w:numPr>
        <w:tabs>
          <w:tab w:val="left" w:pos="1435"/>
          <w:tab w:val="left" w:pos="1436"/>
        </w:tabs>
        <w:spacing w:before="123" w:line="292" w:lineRule="exact"/>
        <w:outlineLvl w:val="2"/>
        <w:rPr>
          <w:b/>
          <w:bCs/>
        </w:rPr>
      </w:pPr>
      <w:bookmarkStart w:id="52" w:name="_Toc32283"/>
      <w:r>
        <w:rPr>
          <w:b/>
          <w:bCs/>
          <w:color w:val="00AFAA"/>
        </w:rPr>
        <w:t>LEARNING</w:t>
      </w:r>
      <w:r>
        <w:rPr>
          <w:b/>
          <w:bCs/>
          <w:color w:val="00AFAA"/>
          <w:spacing w:val="-2"/>
        </w:rPr>
        <w:t xml:space="preserve"> </w:t>
      </w:r>
      <w:r>
        <w:rPr>
          <w:b/>
          <w:bCs/>
          <w:color w:val="00AFAA"/>
        </w:rPr>
        <w:t>OBJECTIVE</w:t>
      </w:r>
      <w:bookmarkEnd w:id="52"/>
    </w:p>
    <w:p w14:paraId="32E455EF" w14:textId="77777777" w:rsidR="007A7DF1" w:rsidRDefault="00CB105C">
      <w:pPr>
        <w:pStyle w:val="BodyText"/>
        <w:ind w:left="727" w:right="875"/>
      </w:pPr>
      <w:r>
        <w:rPr>
          <w:rFonts w:eastAsia="SimSun" w:hint="eastAsia"/>
          <w:lang w:val="en-US" w:eastAsia="zh-CN"/>
        </w:rPr>
        <w:lastRenderedPageBreak/>
        <w:t xml:space="preserve">Through attending practical field operation, this module aim to </w:t>
      </w:r>
      <w:r>
        <w:rPr>
          <w:rFonts w:hint="eastAsia"/>
        </w:rPr>
        <w:t xml:space="preserve"> help</w:t>
      </w:r>
      <w:r>
        <w:rPr>
          <w:rFonts w:eastAsia="SimSun" w:hint="eastAsia"/>
          <w:lang w:val="en-US" w:eastAsia="zh-CN"/>
        </w:rPr>
        <w:t xml:space="preserve"> the crew deepen the understanding of theoretical knowledge, and finally master the operational skill.</w:t>
      </w:r>
      <w:r>
        <w:rPr>
          <w:rFonts w:hint="eastAsia"/>
        </w:rPr>
        <w:t xml:space="preserve"> </w:t>
      </w:r>
    </w:p>
    <w:p w14:paraId="32E455F0" w14:textId="77777777" w:rsidR="007A7DF1" w:rsidRDefault="00CB105C">
      <w:pPr>
        <w:numPr>
          <w:ilvl w:val="1"/>
          <w:numId w:val="1"/>
        </w:numPr>
        <w:tabs>
          <w:tab w:val="left" w:pos="1435"/>
          <w:tab w:val="left" w:pos="1436"/>
        </w:tabs>
        <w:spacing w:before="122"/>
        <w:outlineLvl w:val="2"/>
        <w:rPr>
          <w:b/>
          <w:bCs/>
        </w:rPr>
      </w:pPr>
      <w:bookmarkStart w:id="53" w:name="_Toc29489"/>
      <w:r>
        <w:rPr>
          <w:b/>
          <w:bCs/>
        </w:rPr>
        <w:pict w14:anchorId="32E4561F">
          <v:line id="_x0000_s2082" style="position:absolute;left:0;text-align:left;z-index:-251648512;mso-wrap-distance-top:0;mso-wrap-distance-bottom:0;mso-position-horizontal-relative:page;mso-width-relative:page;mso-height-relative:page" from="43.9pt,27.45pt" to="117.7pt,27.45pt" strokecolor="#575756" strokeweight=".48pt">
            <w10:wrap type="topAndBottom" anchorx="page"/>
          </v:line>
        </w:pict>
      </w:r>
      <w:r>
        <w:rPr>
          <w:b/>
          <w:bCs/>
          <w:color w:val="00AFAA"/>
        </w:rPr>
        <w:t>SYLLABUS</w:t>
      </w:r>
      <w:r>
        <w:rPr>
          <w:b/>
          <w:bCs/>
        </w:rPr>
        <w:pict w14:anchorId="32E45620">
          <v:line id="_x0000_s2083" style="position:absolute;left:0;text-align:left;z-index:-251649536;mso-wrap-distance-top:0;mso-wrap-distance-bottom:0;mso-position-horizontal-relative:page;mso-position-vertical-relative:text;mso-width-relative:page;mso-height-relative:page" from="43.9pt,27.45pt" to="117.7pt,27.45pt" strokecolor="#575756" strokeweight=".48pt">
            <w10:wrap type="topAndBottom" anchorx="page"/>
          </v:line>
        </w:pict>
      </w:r>
      <w:bookmarkEnd w:id="53"/>
    </w:p>
    <w:p w14:paraId="32E455F1" w14:textId="77777777" w:rsidR="007A7DF1" w:rsidRDefault="00CB105C">
      <w:pPr>
        <w:pStyle w:val="ListParagraph"/>
        <w:numPr>
          <w:ilvl w:val="2"/>
          <w:numId w:val="1"/>
        </w:numPr>
        <w:tabs>
          <w:tab w:val="left" w:pos="1578"/>
          <w:tab w:val="left" w:pos="1580"/>
        </w:tabs>
        <w:spacing w:before="27"/>
        <w:outlineLvl w:val="3"/>
        <w:rPr>
          <w:rFonts w:eastAsia="SimSun"/>
          <w:b/>
          <w:color w:val="00AFAA"/>
          <w:lang w:val="en-US" w:eastAsia="zh-CN"/>
        </w:rPr>
      </w:pPr>
      <w:r>
        <w:rPr>
          <w:rFonts w:eastAsia="SimSun" w:hint="eastAsia"/>
          <w:b/>
          <w:color w:val="00AFAA"/>
          <w:lang w:val="en-US" w:eastAsia="zh-CN"/>
        </w:rPr>
        <w:t>LESSON 1 - PRACTICAL FIELD OPERATION.</w:t>
      </w:r>
    </w:p>
    <w:p w14:paraId="32E455F2" w14:textId="77777777" w:rsidR="007A7DF1" w:rsidRDefault="00CB105C">
      <w:pPr>
        <w:pStyle w:val="ListParagraph"/>
        <w:numPr>
          <w:ilvl w:val="0"/>
          <w:numId w:val="22"/>
        </w:numPr>
        <w:tabs>
          <w:tab w:val="left" w:pos="1293"/>
          <w:tab w:val="left" w:pos="1294"/>
        </w:tabs>
        <w:spacing w:before="61"/>
        <w:ind w:hanging="566"/>
        <w:rPr>
          <w:lang w:val="en-US" w:eastAsia="zh-CN"/>
        </w:rPr>
      </w:pPr>
      <w:r>
        <w:rPr>
          <w:rFonts w:hint="eastAsia"/>
          <w:lang w:val="en-US" w:eastAsia="zh-CN"/>
        </w:rPr>
        <w:t xml:space="preserve">Loading and unloading </w:t>
      </w:r>
      <w:r>
        <w:rPr>
          <w:rFonts w:hint="eastAsia"/>
          <w:lang w:val="en-US" w:eastAsia="zh-CN"/>
        </w:rPr>
        <w:t>operation.</w:t>
      </w:r>
    </w:p>
    <w:p w14:paraId="32E455F3" w14:textId="77777777" w:rsidR="007A7DF1" w:rsidRDefault="00CB105C">
      <w:pPr>
        <w:pStyle w:val="ListParagraph"/>
        <w:numPr>
          <w:ilvl w:val="0"/>
          <w:numId w:val="22"/>
        </w:numPr>
        <w:tabs>
          <w:tab w:val="left" w:pos="1293"/>
          <w:tab w:val="left" w:pos="1294"/>
        </w:tabs>
        <w:spacing w:before="61"/>
        <w:ind w:hanging="566"/>
        <w:rPr>
          <w:lang w:val="en-US" w:eastAsia="zh-CN"/>
        </w:rPr>
      </w:pPr>
      <w:r>
        <w:rPr>
          <w:rFonts w:hint="eastAsia"/>
          <w:lang w:val="en-US" w:eastAsia="zh-CN"/>
        </w:rPr>
        <w:t>Launching and removal operation.</w:t>
      </w:r>
    </w:p>
    <w:p w14:paraId="32E455F4" w14:textId="77777777" w:rsidR="007A7DF1" w:rsidRDefault="00CB105C">
      <w:pPr>
        <w:pStyle w:val="ListParagraph"/>
        <w:numPr>
          <w:ilvl w:val="0"/>
          <w:numId w:val="22"/>
        </w:numPr>
        <w:tabs>
          <w:tab w:val="left" w:pos="1293"/>
          <w:tab w:val="left" w:pos="1294"/>
        </w:tabs>
        <w:spacing w:before="61"/>
        <w:ind w:hanging="566"/>
        <w:rPr>
          <w:lang w:val="en-US" w:eastAsia="zh-CN"/>
        </w:rPr>
      </w:pPr>
      <w:r>
        <w:rPr>
          <w:rFonts w:hint="eastAsia"/>
          <w:lang w:val="en-US" w:eastAsia="zh-CN"/>
        </w:rPr>
        <w:t>Precautionary  measures for aground/collision/casualty/cargo shifting.</w:t>
      </w:r>
    </w:p>
    <w:p w14:paraId="32E455F5" w14:textId="77777777" w:rsidR="007A7DF1" w:rsidRDefault="00CB105C">
      <w:pPr>
        <w:pStyle w:val="ListParagraph"/>
        <w:numPr>
          <w:ilvl w:val="0"/>
          <w:numId w:val="22"/>
        </w:numPr>
        <w:tabs>
          <w:tab w:val="left" w:pos="1293"/>
          <w:tab w:val="left" w:pos="1294"/>
        </w:tabs>
        <w:spacing w:before="61"/>
        <w:ind w:hanging="566"/>
      </w:pPr>
      <w:r>
        <w:rPr>
          <w:rFonts w:eastAsia="SimSun" w:hint="eastAsia"/>
          <w:lang w:val="en-US" w:eastAsia="zh-CN"/>
        </w:rPr>
        <w:t>Other safety measures.</w:t>
      </w:r>
    </w:p>
    <w:sectPr w:rsidR="007A7DF1">
      <w:pgSz w:w="11910" w:h="16840"/>
      <w:pgMar w:top="1040" w:right="220" w:bottom="1440" w:left="180" w:header="0" w:footer="12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45623" w14:textId="77777777" w:rsidR="007A7DF1" w:rsidRDefault="00CB105C">
      <w:r>
        <w:separator/>
      </w:r>
    </w:p>
  </w:endnote>
  <w:endnote w:type="continuationSeparator" w:id="0">
    <w:p w14:paraId="32E45624" w14:textId="77777777" w:rsidR="007A7DF1" w:rsidRDefault="00CB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5628" w14:textId="77777777" w:rsidR="007A7DF1" w:rsidRDefault="00CB105C">
    <w:pPr>
      <w:pStyle w:val="BodyText"/>
      <w:spacing w:line="14" w:lineRule="auto"/>
      <w:rPr>
        <w:sz w:val="20"/>
      </w:rPr>
    </w:pPr>
    <w:r>
      <w:pict w14:anchorId="32E4562E">
        <v:line id="_x0000_s1025" style="position:absolute;z-index:-251660288;mso-position-horizontal-relative:page;mso-position-vertical-relative:page;mso-width-relative:page;mso-height-relative:page" from="43.9pt,779.85pt" to="557pt,779.85pt" strokeweight=".48pt">
          <w10:wrap anchorx="page" anchory="page"/>
        </v:line>
      </w:pict>
    </w:r>
    <w:r>
      <w:pict w14:anchorId="32E4562F">
        <v:shapetype id="_x0000_t202" coordsize="21600,21600" o:spt="202" path="m,l,21600r21600,l21600,xe">
          <v:stroke joinstyle="miter"/>
          <v:path gradientshapeok="t" o:connecttype="rect"/>
        </v:shapetype>
        <v:shape id="_x0000_s1026" type="#_x0000_t202" style="position:absolute;margin-left:44.3pt;margin-top:794.05pt;width:212.3pt;height:20.4pt;z-index:-251659264;mso-position-horizontal-relative:page;mso-position-vertical-relative:page;mso-width-relative:page;mso-height-relative:page" filled="f" stroked="f">
          <v:textbox inset="0,0,0,0">
            <w:txbxContent>
              <w:p w14:paraId="32E45637" w14:textId="77777777" w:rsidR="007A7DF1" w:rsidRDefault="00CB105C">
                <w:pPr>
                  <w:spacing w:line="174" w:lineRule="exact"/>
                  <w:ind w:left="20"/>
                  <w:rPr>
                    <w:b/>
                    <w:sz w:val="15"/>
                  </w:rPr>
                </w:pPr>
                <w:r>
                  <w:rPr>
                    <w:color w:val="00558C"/>
                    <w:sz w:val="15"/>
                  </w:rPr>
                  <w:t xml:space="preserve">IALA Model Course </w:t>
                </w:r>
                <w:r>
                  <w:rPr>
                    <w:b/>
                    <w:color w:val="00558C"/>
                    <w:sz w:val="15"/>
                  </w:rPr>
                  <w:t>L</w:t>
                </w:r>
                <w:r>
                  <w:rPr>
                    <w:rFonts w:eastAsia="SimSun" w:hint="eastAsia"/>
                    <w:b/>
                    <w:color w:val="00558C"/>
                    <w:sz w:val="15"/>
                    <w:lang w:val="en-US" w:eastAsia="zh-CN"/>
                  </w:rPr>
                  <w:t>.xxxx</w:t>
                </w:r>
                <w:r>
                  <w:rPr>
                    <w:b/>
                    <w:color w:val="00558C"/>
                    <w:sz w:val="15"/>
                  </w:rPr>
                  <w:t xml:space="preserve">– LEVEL 2 - </w:t>
                </w:r>
                <w:r>
                  <w:rPr>
                    <w:rFonts w:eastAsia="SimSun" w:hint="eastAsia"/>
                    <w:b/>
                    <w:color w:val="00558C"/>
                    <w:sz w:val="15"/>
                    <w:lang w:val="en-US" w:eastAsia="zh-CN"/>
                  </w:rPr>
                  <w:t xml:space="preserve">Buoy Tender Crew Pre-job Training </w:t>
                </w:r>
              </w:p>
              <w:p w14:paraId="32E45638" w14:textId="77777777" w:rsidR="007A7DF1" w:rsidRDefault="00CB105C">
                <w:pPr>
                  <w:spacing w:before="33"/>
                  <w:ind w:left="20"/>
                  <w:rPr>
                    <w:b/>
                    <w:sz w:val="15"/>
                  </w:rPr>
                </w:pPr>
                <w:r>
                  <w:rPr>
                    <w:b/>
                    <w:color w:val="00558C"/>
                    <w:sz w:val="15"/>
                  </w:rPr>
                  <w:t>Edition 2.0 June 2016</w:t>
                </w:r>
              </w:p>
            </w:txbxContent>
          </v:textbox>
          <w10:wrap anchorx="page" anchory="page"/>
        </v:shape>
      </w:pict>
    </w:r>
    <w:r>
      <w:pict w14:anchorId="32E45630">
        <v:shape id="_x0000_s1027" type="#_x0000_t202" style="position:absolute;margin-left:543.05pt;margin-top:805.7pt;width:12.5pt;height:9.6pt;z-index:-251658240;mso-position-horizontal-relative:page;mso-position-vertical-relative:page;mso-width-relative:page;mso-height-relative:page" filled="f" stroked="f">
          <v:textbox inset="0,0,0,0">
            <w:txbxContent>
              <w:p w14:paraId="32E45639" w14:textId="77777777" w:rsidR="007A7DF1" w:rsidRDefault="00CB105C">
                <w:pPr>
                  <w:spacing w:line="174" w:lineRule="exact"/>
                  <w:ind w:left="20"/>
                  <w:rPr>
                    <w:sz w:val="15"/>
                  </w:rPr>
                </w:pPr>
                <w:r>
                  <w:rPr>
                    <w:color w:val="00558C"/>
                    <w:sz w:val="15"/>
                  </w:rPr>
                  <w:t xml:space="preserve">P </w:t>
                </w:r>
                <w:r>
                  <w:fldChar w:fldCharType="begin"/>
                </w:r>
                <w:r>
                  <w:rPr>
                    <w:color w:val="00558C"/>
                    <w:sz w:val="15"/>
                  </w:rPr>
                  <w:instrText xml:space="preserve"> PAGE </w:instrText>
                </w:r>
                <w:r>
                  <w:fldChar w:fldCharType="separate"/>
                </w:r>
                <w:r>
                  <w:t>2</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5629" w14:textId="77777777" w:rsidR="007A7DF1" w:rsidRDefault="00CB105C">
    <w:pPr>
      <w:pStyle w:val="BodyText"/>
      <w:spacing w:line="14" w:lineRule="auto"/>
      <w:rPr>
        <w:sz w:val="20"/>
      </w:rPr>
    </w:pPr>
    <w:r>
      <w:pict w14:anchorId="32E45631">
        <v:line id="_x0000_s1028" style="position:absolute;z-index:-251657216;mso-position-horizontal-relative:page;mso-position-vertical-relative:page;mso-width-relative:page;mso-height-relative:page" from="43.9pt,765.7pt" to="557pt,765.7pt" strokeweight=".48pt">
          <w10:wrap anchorx="page" anchory="page"/>
        </v:line>
      </w:pict>
    </w:r>
    <w:r>
      <w:pict w14:anchorId="32E45632">
        <v:shapetype id="_x0000_t202" coordsize="21600,21600" o:spt="202" path="m,l,21600r21600,l21600,xe">
          <v:stroke joinstyle="miter"/>
          <v:path gradientshapeok="t" o:connecttype="rect"/>
        </v:shapetype>
        <v:shape id="_x0000_s1029" type="#_x0000_t202" style="position:absolute;margin-left:44.35pt;margin-top:779.9pt;width:213.6pt;height:20.4pt;z-index:-251656192;mso-position-horizontal-relative:page;mso-position-vertical-relative:page;mso-width-relative:page;mso-height-relative:page" filled="f" stroked="f">
          <v:textbox inset="0,0,0,0">
            <w:txbxContent>
              <w:p w14:paraId="32E4563A" w14:textId="77777777" w:rsidR="007A7DF1" w:rsidRDefault="00CB105C">
                <w:pPr>
                  <w:spacing w:line="174" w:lineRule="exact"/>
                  <w:ind w:left="20"/>
                  <w:rPr>
                    <w:b/>
                    <w:sz w:val="15"/>
                  </w:rPr>
                </w:pPr>
                <w:r>
                  <w:rPr>
                    <w:b/>
                    <w:color w:val="00558C"/>
                    <w:sz w:val="15"/>
                  </w:rPr>
                  <w:t>IALA Model Course L</w:t>
                </w:r>
                <w:r>
                  <w:rPr>
                    <w:rFonts w:eastAsia="SimSun" w:hint="eastAsia"/>
                    <w:b/>
                    <w:color w:val="00558C"/>
                    <w:sz w:val="15"/>
                    <w:lang w:val="en-US" w:eastAsia="zh-CN"/>
                  </w:rPr>
                  <w:t>.xxx</w:t>
                </w:r>
                <w:r>
                  <w:rPr>
                    <w:b/>
                    <w:color w:val="00558C"/>
                    <w:sz w:val="15"/>
                  </w:rPr>
                  <w:t xml:space="preserve"> – LEVEL 2 - </w:t>
                </w:r>
                <w:r>
                  <w:rPr>
                    <w:rFonts w:eastAsia="SimSun" w:hint="eastAsia"/>
                    <w:b/>
                    <w:color w:val="00558C"/>
                    <w:sz w:val="15"/>
                    <w:lang w:val="en-US" w:eastAsia="zh-CN"/>
                  </w:rPr>
                  <w:t xml:space="preserve">Buoy Tender Crew Pre-job Training </w:t>
                </w:r>
              </w:p>
              <w:p w14:paraId="32E4563B" w14:textId="77777777" w:rsidR="007A7DF1" w:rsidRDefault="007A7DF1">
                <w:pPr>
                  <w:spacing w:line="174" w:lineRule="exact"/>
                  <w:ind w:left="20"/>
                  <w:rPr>
                    <w:rFonts w:eastAsia="SimSun"/>
                    <w:b/>
                    <w:color w:val="00558C"/>
                    <w:sz w:val="15"/>
                    <w:lang w:val="en-US" w:eastAsia="zh-CN"/>
                  </w:rPr>
                </w:pPr>
              </w:p>
              <w:p w14:paraId="32E4563C" w14:textId="77777777" w:rsidR="007A7DF1" w:rsidRDefault="007A7DF1">
                <w:pPr>
                  <w:spacing w:line="174" w:lineRule="exact"/>
                  <w:ind w:left="20"/>
                  <w:rPr>
                    <w:rFonts w:eastAsia="SimSun"/>
                    <w:b/>
                    <w:color w:val="00558C"/>
                    <w:sz w:val="15"/>
                    <w:lang w:val="en-US" w:eastAsia="zh-CN"/>
                  </w:rPr>
                </w:pPr>
              </w:p>
              <w:p w14:paraId="32E4563D" w14:textId="77777777" w:rsidR="007A7DF1" w:rsidRDefault="00CB105C">
                <w:pPr>
                  <w:spacing w:before="33"/>
                  <w:ind w:left="20"/>
                  <w:rPr>
                    <w:b/>
                    <w:sz w:val="15"/>
                  </w:rPr>
                </w:pPr>
                <w:r>
                  <w:rPr>
                    <w:b/>
                    <w:color w:val="00558C"/>
                    <w:sz w:val="15"/>
                  </w:rPr>
                  <w:t>Edition 2.0 June 2016</w:t>
                </w:r>
              </w:p>
            </w:txbxContent>
          </v:textbox>
          <w10:wrap anchorx="page" anchory="page"/>
        </v:shape>
      </w:pict>
    </w:r>
    <w:r>
      <w:pict w14:anchorId="32E45633">
        <v:shape id="_x0000_s1030" type="#_x0000_t202" style="position:absolute;margin-left:541.25pt;margin-top:790.7pt;width:16.45pt;height:9.6pt;z-index:-251655168;mso-position-horizontal-relative:page;mso-position-vertical-relative:page;mso-width-relative:page;mso-height-relative:page" filled="f" stroked="f">
          <v:textbox inset="0,0,0,0">
            <w:txbxContent>
              <w:p w14:paraId="32E4563E" w14:textId="77777777" w:rsidR="007A7DF1" w:rsidRDefault="00CB105C">
                <w:pPr>
                  <w:spacing w:line="174" w:lineRule="exact"/>
                  <w:ind w:left="20"/>
                  <w:rPr>
                    <w:b/>
                    <w:sz w:val="15"/>
                  </w:rPr>
                </w:pPr>
                <w:r>
                  <w:rPr>
                    <w:b/>
                    <w:color w:val="00558C"/>
                    <w:sz w:val="15"/>
                  </w:rPr>
                  <w:t xml:space="preserve">P </w:t>
                </w:r>
                <w:r>
                  <w:fldChar w:fldCharType="begin"/>
                </w:r>
                <w:r>
                  <w:rPr>
                    <w:b/>
                    <w:color w:val="00558C"/>
                    <w:sz w:val="15"/>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45621" w14:textId="77777777" w:rsidR="007A7DF1" w:rsidRDefault="00CB105C">
      <w:r>
        <w:separator/>
      </w:r>
    </w:p>
  </w:footnote>
  <w:footnote w:type="continuationSeparator" w:id="0">
    <w:p w14:paraId="32E45622" w14:textId="77777777" w:rsidR="007A7DF1" w:rsidRDefault="00CB1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5625" w14:textId="77777777" w:rsidR="007A7DF1" w:rsidRDefault="00CB105C">
    <w:pPr>
      <w:pStyle w:val="Header"/>
    </w:pPr>
    <w:r>
      <w:rPr>
        <w:noProof/>
        <w:lang w:val="nl-NL" w:eastAsia="nl-NL"/>
      </w:rPr>
      <w:drawing>
        <wp:anchor distT="0" distB="0" distL="114300" distR="114300" simplePos="0" relativeHeight="251655168" behindDoc="0" locked="0" layoutInCell="1" allowOverlap="1" wp14:anchorId="32E4562A" wp14:editId="32E4562B">
          <wp:simplePos x="0" y="0"/>
          <wp:positionH relativeFrom="column">
            <wp:posOffset>5869305</wp:posOffset>
          </wp:positionH>
          <wp:positionV relativeFrom="paragraph">
            <wp:posOffset>-279400</wp:posOffset>
          </wp:positionV>
          <wp:extent cx="574675" cy="560070"/>
          <wp:effectExtent l="0" t="0" r="0" b="0"/>
          <wp:wrapSquare wrapText="bothSides"/>
          <wp:docPr id="1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5626" w14:textId="77777777" w:rsidR="007A7DF1" w:rsidRDefault="00CB105C">
    <w:pPr>
      <w:pStyle w:val="Header"/>
    </w:pPr>
    <w:r>
      <w:rPr>
        <w:noProof/>
        <w:lang w:val="nl-NL" w:eastAsia="nl-NL"/>
      </w:rPr>
      <w:drawing>
        <wp:anchor distT="0" distB="0" distL="114300" distR="114300" simplePos="0" relativeHeight="251654144" behindDoc="0" locked="0" layoutInCell="1" allowOverlap="1" wp14:anchorId="32E4562C" wp14:editId="32E4562D">
          <wp:simplePos x="0" y="0"/>
          <wp:positionH relativeFrom="column">
            <wp:posOffset>2522855</wp:posOffset>
          </wp:positionH>
          <wp:positionV relativeFrom="paragraph">
            <wp:posOffset>-212090</wp:posOffset>
          </wp:positionV>
          <wp:extent cx="852805" cy="831215"/>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5627" w14:textId="77777777" w:rsidR="007A7DF1" w:rsidRDefault="007A7DF1">
    <w:pPr>
      <w:pStyle w:val="Header"/>
      <w:rPr>
        <w:rFonts w:eastAsia="SimSun"/>
        <w:lang w:val="en-US"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E44AAC"/>
    <w:multiLevelType w:val="multilevel"/>
    <w:tmpl w:val="81E44AAC"/>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1" w15:restartNumberingAfterBreak="0">
    <w:nsid w:val="87B577BA"/>
    <w:multiLevelType w:val="multilevel"/>
    <w:tmpl w:val="87B577BA"/>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2" w15:restartNumberingAfterBreak="0">
    <w:nsid w:val="8D2C1C4A"/>
    <w:multiLevelType w:val="multilevel"/>
    <w:tmpl w:val="8D2C1C4A"/>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3" w15:restartNumberingAfterBreak="0">
    <w:nsid w:val="8F9A6CF6"/>
    <w:multiLevelType w:val="multilevel"/>
    <w:tmpl w:val="8F9A6CF6"/>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4" w15:restartNumberingAfterBreak="0">
    <w:nsid w:val="A3360475"/>
    <w:multiLevelType w:val="multilevel"/>
    <w:tmpl w:val="A3360475"/>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5" w15:restartNumberingAfterBreak="0">
    <w:nsid w:val="AA9B25B5"/>
    <w:multiLevelType w:val="multilevel"/>
    <w:tmpl w:val="AA9B25B5"/>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6" w15:restartNumberingAfterBreak="0">
    <w:nsid w:val="B5E306ED"/>
    <w:multiLevelType w:val="multilevel"/>
    <w:tmpl w:val="B5E306ED"/>
    <w:lvl w:ilvl="0">
      <w:start w:val="1"/>
      <w:numFmt w:val="decimal"/>
      <w:lvlText w:val="%1."/>
      <w:lvlJc w:val="left"/>
      <w:pPr>
        <w:ind w:left="1152" w:hanging="425"/>
        <w:jc w:val="left"/>
      </w:pPr>
      <w:rPr>
        <w:rFonts w:ascii="Calibri" w:eastAsia="Calibri" w:hAnsi="Calibri" w:cs="Calibri" w:hint="default"/>
        <w:b/>
        <w:bCs/>
        <w:color w:val="00AFAA"/>
        <w:spacing w:val="-1"/>
        <w:w w:val="100"/>
        <w:sz w:val="28"/>
        <w:szCs w:val="28"/>
        <w:lang w:val="en-GB" w:eastAsia="en-GB" w:bidi="en-GB"/>
      </w:rPr>
    </w:lvl>
    <w:lvl w:ilvl="1">
      <w:start w:val="1"/>
      <w:numFmt w:val="decimal"/>
      <w:lvlText w:val="%1.%2."/>
      <w:lvlJc w:val="left"/>
      <w:pPr>
        <w:ind w:left="1435" w:hanging="708"/>
        <w:jc w:val="left"/>
      </w:pPr>
      <w:rPr>
        <w:rFonts w:ascii="Calibri" w:eastAsia="Calibri" w:hAnsi="Calibri" w:cs="Calibri" w:hint="default"/>
        <w:b/>
        <w:bCs/>
        <w:color w:val="00AFAA"/>
        <w:spacing w:val="-1"/>
        <w:w w:val="100"/>
        <w:sz w:val="24"/>
        <w:szCs w:val="24"/>
        <w:lang w:val="en-GB" w:eastAsia="en-GB" w:bidi="en-GB"/>
      </w:rPr>
    </w:lvl>
    <w:lvl w:ilvl="2">
      <w:start w:val="1"/>
      <w:numFmt w:val="decimal"/>
      <w:pStyle w:val="1"/>
      <w:lvlText w:val="%1.%2.%3."/>
      <w:lvlJc w:val="left"/>
      <w:pPr>
        <w:ind w:left="1579" w:hanging="852"/>
        <w:jc w:val="left"/>
      </w:pPr>
      <w:rPr>
        <w:rFonts w:ascii="Calibri" w:eastAsia="Calibri" w:hAnsi="Calibri" w:cs="Calibri" w:hint="default"/>
        <w:b/>
        <w:bCs/>
        <w:color w:val="00AFAA"/>
        <w:spacing w:val="-2"/>
        <w:w w:val="100"/>
        <w:sz w:val="22"/>
        <w:szCs w:val="22"/>
        <w:lang w:val="en-GB" w:eastAsia="en-GB" w:bidi="en-GB"/>
      </w:rPr>
    </w:lvl>
    <w:lvl w:ilvl="3">
      <w:numFmt w:val="bullet"/>
      <w:lvlText w:val="•"/>
      <w:lvlJc w:val="left"/>
      <w:pPr>
        <w:ind w:left="2820" w:hanging="852"/>
      </w:pPr>
      <w:rPr>
        <w:rFonts w:hint="default"/>
        <w:lang w:val="en-GB" w:eastAsia="en-GB" w:bidi="en-GB"/>
      </w:rPr>
    </w:lvl>
    <w:lvl w:ilvl="4">
      <w:numFmt w:val="bullet"/>
      <w:lvlText w:val="•"/>
      <w:lvlJc w:val="left"/>
      <w:pPr>
        <w:ind w:left="4061" w:hanging="852"/>
      </w:pPr>
      <w:rPr>
        <w:rFonts w:hint="default"/>
        <w:lang w:val="en-GB" w:eastAsia="en-GB" w:bidi="en-GB"/>
      </w:rPr>
    </w:lvl>
    <w:lvl w:ilvl="5">
      <w:numFmt w:val="bullet"/>
      <w:lvlText w:val="•"/>
      <w:lvlJc w:val="left"/>
      <w:pPr>
        <w:ind w:left="5302" w:hanging="852"/>
      </w:pPr>
      <w:rPr>
        <w:rFonts w:hint="default"/>
        <w:lang w:val="en-GB" w:eastAsia="en-GB" w:bidi="en-GB"/>
      </w:rPr>
    </w:lvl>
    <w:lvl w:ilvl="6">
      <w:numFmt w:val="bullet"/>
      <w:lvlText w:val="•"/>
      <w:lvlJc w:val="left"/>
      <w:pPr>
        <w:ind w:left="6543" w:hanging="852"/>
      </w:pPr>
      <w:rPr>
        <w:rFonts w:hint="default"/>
        <w:lang w:val="en-GB" w:eastAsia="en-GB" w:bidi="en-GB"/>
      </w:rPr>
    </w:lvl>
    <w:lvl w:ilvl="7">
      <w:numFmt w:val="bullet"/>
      <w:lvlText w:val="•"/>
      <w:lvlJc w:val="left"/>
      <w:pPr>
        <w:ind w:left="7784" w:hanging="852"/>
      </w:pPr>
      <w:rPr>
        <w:rFonts w:hint="default"/>
        <w:lang w:val="en-GB" w:eastAsia="en-GB" w:bidi="en-GB"/>
      </w:rPr>
    </w:lvl>
    <w:lvl w:ilvl="8">
      <w:numFmt w:val="bullet"/>
      <w:lvlText w:val="•"/>
      <w:lvlJc w:val="left"/>
      <w:pPr>
        <w:ind w:left="9024" w:hanging="852"/>
      </w:pPr>
      <w:rPr>
        <w:rFonts w:hint="default"/>
        <w:lang w:val="en-GB" w:eastAsia="en-GB" w:bidi="en-GB"/>
      </w:rPr>
    </w:lvl>
  </w:abstractNum>
  <w:abstractNum w:abstractNumId="7" w15:restartNumberingAfterBreak="0">
    <w:nsid w:val="BF205925"/>
    <w:multiLevelType w:val="multilevel"/>
    <w:tmpl w:val="BF205925"/>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8" w15:restartNumberingAfterBreak="0">
    <w:nsid w:val="CEC25182"/>
    <w:multiLevelType w:val="multilevel"/>
    <w:tmpl w:val="CEC25182"/>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9" w15:restartNumberingAfterBreak="0">
    <w:nsid w:val="F3B105BA"/>
    <w:multiLevelType w:val="singleLevel"/>
    <w:tmpl w:val="F3B105BA"/>
    <w:lvl w:ilvl="0">
      <w:start w:val="1"/>
      <w:numFmt w:val="decimal"/>
      <w:lvlText w:val="%1."/>
      <w:lvlJc w:val="left"/>
      <w:pPr>
        <w:tabs>
          <w:tab w:val="left" w:pos="312"/>
        </w:tabs>
      </w:pPr>
    </w:lvl>
  </w:abstractNum>
  <w:abstractNum w:abstractNumId="10" w15:restartNumberingAfterBreak="0">
    <w:nsid w:val="FF269CDF"/>
    <w:multiLevelType w:val="multilevel"/>
    <w:tmpl w:val="FF269CDF"/>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11" w15:restartNumberingAfterBreak="0">
    <w:nsid w:val="030B2E09"/>
    <w:multiLevelType w:val="singleLevel"/>
    <w:tmpl w:val="030B2E09"/>
    <w:lvl w:ilvl="0">
      <w:start w:val="1"/>
      <w:numFmt w:val="decimal"/>
      <w:lvlText w:val="%1."/>
      <w:lvlJc w:val="left"/>
      <w:pPr>
        <w:tabs>
          <w:tab w:val="left" w:pos="312"/>
        </w:tabs>
      </w:pPr>
    </w:lvl>
  </w:abstractNum>
  <w:abstractNum w:abstractNumId="12" w15:restartNumberingAfterBreak="0">
    <w:nsid w:val="03D62ECE"/>
    <w:multiLevelType w:val="multilevel"/>
    <w:tmpl w:val="03D62ECE"/>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13" w15:restartNumberingAfterBreak="0">
    <w:nsid w:val="109E80F9"/>
    <w:multiLevelType w:val="multilevel"/>
    <w:tmpl w:val="109E80F9"/>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14" w15:restartNumberingAfterBreak="0">
    <w:nsid w:val="16F0CF4B"/>
    <w:multiLevelType w:val="multilevel"/>
    <w:tmpl w:val="16F0CF4B"/>
    <w:lvl w:ilvl="0">
      <w:start w:val="1"/>
      <w:numFmt w:val="decimal"/>
      <w:lvlText w:val="%1."/>
      <w:lvlJc w:val="left"/>
      <w:pPr>
        <w:ind w:left="1152" w:hanging="425"/>
        <w:jc w:val="left"/>
      </w:pPr>
      <w:rPr>
        <w:rFonts w:ascii="Calibri" w:eastAsia="Calibri" w:hAnsi="Calibri" w:cs="Calibri" w:hint="default"/>
        <w:b/>
        <w:bCs/>
        <w:color w:val="00AFAA"/>
        <w:spacing w:val="-1"/>
        <w:w w:val="100"/>
        <w:sz w:val="28"/>
        <w:szCs w:val="28"/>
        <w:lang w:val="en-GB" w:eastAsia="en-GB" w:bidi="en-GB"/>
      </w:rPr>
    </w:lvl>
    <w:lvl w:ilvl="1">
      <w:numFmt w:val="bullet"/>
      <w:lvlText w:val="•"/>
      <w:lvlJc w:val="left"/>
      <w:pPr>
        <w:ind w:left="2194" w:hanging="425"/>
      </w:pPr>
      <w:rPr>
        <w:rFonts w:hint="default"/>
        <w:lang w:val="en-GB" w:eastAsia="en-GB" w:bidi="en-GB"/>
      </w:rPr>
    </w:lvl>
    <w:lvl w:ilvl="2">
      <w:numFmt w:val="bullet"/>
      <w:lvlText w:val="•"/>
      <w:lvlJc w:val="left"/>
      <w:pPr>
        <w:ind w:left="3229" w:hanging="425"/>
      </w:pPr>
      <w:rPr>
        <w:rFonts w:hint="default"/>
        <w:lang w:val="en-GB" w:eastAsia="en-GB" w:bidi="en-GB"/>
      </w:rPr>
    </w:lvl>
    <w:lvl w:ilvl="3">
      <w:numFmt w:val="bullet"/>
      <w:lvlText w:val="•"/>
      <w:lvlJc w:val="left"/>
      <w:pPr>
        <w:ind w:left="4263" w:hanging="425"/>
      </w:pPr>
      <w:rPr>
        <w:rFonts w:hint="default"/>
        <w:lang w:val="en-GB" w:eastAsia="en-GB" w:bidi="en-GB"/>
      </w:rPr>
    </w:lvl>
    <w:lvl w:ilvl="4">
      <w:numFmt w:val="bullet"/>
      <w:lvlText w:val="•"/>
      <w:lvlJc w:val="left"/>
      <w:pPr>
        <w:ind w:left="5298" w:hanging="425"/>
      </w:pPr>
      <w:rPr>
        <w:rFonts w:hint="default"/>
        <w:lang w:val="en-GB" w:eastAsia="en-GB" w:bidi="en-GB"/>
      </w:rPr>
    </w:lvl>
    <w:lvl w:ilvl="5">
      <w:numFmt w:val="bullet"/>
      <w:lvlText w:val="•"/>
      <w:lvlJc w:val="left"/>
      <w:pPr>
        <w:ind w:left="6333" w:hanging="425"/>
      </w:pPr>
      <w:rPr>
        <w:rFonts w:hint="default"/>
        <w:lang w:val="en-GB" w:eastAsia="en-GB" w:bidi="en-GB"/>
      </w:rPr>
    </w:lvl>
    <w:lvl w:ilvl="6">
      <w:numFmt w:val="bullet"/>
      <w:lvlText w:val="•"/>
      <w:lvlJc w:val="left"/>
      <w:pPr>
        <w:ind w:left="7367" w:hanging="425"/>
      </w:pPr>
      <w:rPr>
        <w:rFonts w:hint="default"/>
        <w:lang w:val="en-GB" w:eastAsia="en-GB" w:bidi="en-GB"/>
      </w:rPr>
    </w:lvl>
    <w:lvl w:ilvl="7">
      <w:numFmt w:val="bullet"/>
      <w:lvlText w:val="•"/>
      <w:lvlJc w:val="left"/>
      <w:pPr>
        <w:ind w:left="8402" w:hanging="425"/>
      </w:pPr>
      <w:rPr>
        <w:rFonts w:hint="default"/>
        <w:lang w:val="en-GB" w:eastAsia="en-GB" w:bidi="en-GB"/>
      </w:rPr>
    </w:lvl>
    <w:lvl w:ilvl="8">
      <w:numFmt w:val="bullet"/>
      <w:lvlText w:val="•"/>
      <w:lvlJc w:val="left"/>
      <w:pPr>
        <w:ind w:left="9437" w:hanging="425"/>
      </w:pPr>
      <w:rPr>
        <w:rFonts w:hint="default"/>
        <w:lang w:val="en-GB" w:eastAsia="en-GB" w:bidi="en-GB"/>
      </w:rPr>
    </w:lvl>
  </w:abstractNum>
  <w:abstractNum w:abstractNumId="15" w15:restartNumberingAfterBreak="0">
    <w:nsid w:val="29FFF9DA"/>
    <w:multiLevelType w:val="singleLevel"/>
    <w:tmpl w:val="29FFF9DA"/>
    <w:lvl w:ilvl="0">
      <w:start w:val="1"/>
      <w:numFmt w:val="decimal"/>
      <w:lvlText w:val="%1."/>
      <w:lvlJc w:val="left"/>
      <w:pPr>
        <w:tabs>
          <w:tab w:val="left" w:pos="312"/>
        </w:tabs>
      </w:pPr>
    </w:lvl>
  </w:abstractNum>
  <w:abstractNum w:abstractNumId="16" w15:restartNumberingAfterBreak="0">
    <w:nsid w:val="2FFDC395"/>
    <w:multiLevelType w:val="multilevel"/>
    <w:tmpl w:val="2FFDC395"/>
    <w:lvl w:ilvl="0">
      <w:start w:val="1"/>
      <w:numFmt w:val="decimal"/>
      <w:lvlText w:val="%1"/>
      <w:lvlJc w:val="left"/>
      <w:pPr>
        <w:tabs>
          <w:tab w:val="left" w:pos="567"/>
        </w:tabs>
        <w:ind w:left="567" w:hanging="567"/>
      </w:pPr>
      <w:rPr>
        <w:rFonts w:ascii="Times New Roman" w:hAnsi="Times New Roman" w:cs="Times New Roman" w:hint="default"/>
      </w:rPr>
    </w:lvl>
    <w:lvl w:ilvl="1">
      <w:start w:val="1"/>
      <w:numFmt w:val="decimal"/>
      <w:lvlText w:val="%1.%2"/>
      <w:lvlJc w:val="left"/>
      <w:pPr>
        <w:tabs>
          <w:tab w:val="left" w:pos="851"/>
        </w:tabs>
        <w:ind w:left="851" w:hanging="851"/>
      </w:pPr>
      <w:rPr>
        <w:rFonts w:ascii="Times New Roman" w:hAnsi="Times New Roman" w:cs="Times New Roman" w:hint="default"/>
      </w:rPr>
    </w:lvl>
    <w:lvl w:ilvl="2">
      <w:start w:val="1"/>
      <w:numFmt w:val="decimal"/>
      <w:lvlText w:val="%1.%2.%3"/>
      <w:lvlJc w:val="left"/>
      <w:pPr>
        <w:tabs>
          <w:tab w:val="left" w:pos="992"/>
        </w:tabs>
        <w:ind w:left="992" w:hanging="992"/>
      </w:pPr>
      <w:rPr>
        <w:rFonts w:ascii="Times New Roman" w:hAnsi="Times New Roman" w:cs="Times New Roman" w:hint="default"/>
      </w:rPr>
    </w:lvl>
    <w:lvl w:ilvl="3">
      <w:start w:val="1"/>
      <w:numFmt w:val="decimal"/>
      <w:lvlText w:val="%1.%2.%3.%4"/>
      <w:lvlJc w:val="left"/>
      <w:pPr>
        <w:tabs>
          <w:tab w:val="left" w:pos="1134"/>
        </w:tabs>
        <w:ind w:left="1134" w:hanging="1134"/>
      </w:pPr>
      <w:rPr>
        <w:rFonts w:ascii="Times New Roman" w:hAnsi="Times New Roman" w:cs="Times New Roman" w:hint="default"/>
      </w:rPr>
    </w:lvl>
    <w:lvl w:ilvl="4">
      <w:start w:val="1"/>
      <w:numFmt w:val="decimal"/>
      <w:lvlText w:val="%1.%2.%3.%4.%5"/>
      <w:lvlJc w:val="left"/>
      <w:pPr>
        <w:tabs>
          <w:tab w:val="left" w:pos="1008"/>
        </w:tabs>
        <w:ind w:left="1008" w:hanging="1008"/>
      </w:pPr>
      <w:rPr>
        <w:rFonts w:ascii="Times New Roman" w:hAnsi="Times New Roman" w:cs="Times New Roman" w:hint="default"/>
      </w:rPr>
    </w:lvl>
    <w:lvl w:ilvl="5">
      <w:start w:val="1"/>
      <w:numFmt w:val="decimal"/>
      <w:lvlText w:val="%1.%2.%3.%4.%5.%6"/>
      <w:lvlJc w:val="left"/>
      <w:pPr>
        <w:tabs>
          <w:tab w:val="left" w:pos="1152"/>
        </w:tabs>
        <w:ind w:left="1152" w:hanging="1152"/>
      </w:pPr>
      <w:rPr>
        <w:rFonts w:ascii="Times New Roman" w:hAnsi="Times New Roman" w:cs="Times New Roman" w:hint="default"/>
      </w:rPr>
    </w:lvl>
    <w:lvl w:ilvl="6">
      <w:start w:val="1"/>
      <w:numFmt w:val="decimal"/>
      <w:lvlText w:val="%1.%2.%3.%4.%5.%6.%7"/>
      <w:lvlJc w:val="left"/>
      <w:pPr>
        <w:tabs>
          <w:tab w:val="left" w:pos="1296"/>
        </w:tabs>
        <w:ind w:left="1296" w:hanging="1296"/>
      </w:pPr>
      <w:rPr>
        <w:rFonts w:ascii="Times New Roman" w:hAnsi="Times New Roman" w:cs="Times New Roman" w:hint="default"/>
      </w:rPr>
    </w:lvl>
    <w:lvl w:ilvl="7">
      <w:start w:val="1"/>
      <w:numFmt w:val="decimal"/>
      <w:lvlText w:val="%1.%2.%3.%4.%5.%6.%7.%8"/>
      <w:lvlJc w:val="left"/>
      <w:pPr>
        <w:tabs>
          <w:tab w:val="left" w:pos="1440"/>
        </w:tabs>
        <w:ind w:left="1440" w:hanging="1440"/>
      </w:pPr>
      <w:rPr>
        <w:rFonts w:ascii="Times New Roman" w:hAnsi="Times New Roman" w:cs="Times New Roman" w:hint="default"/>
      </w:rPr>
    </w:lvl>
    <w:lvl w:ilvl="8">
      <w:start w:val="1"/>
      <w:numFmt w:val="decimal"/>
      <w:lvlText w:val="%1.%2.%3.%4.%5.%6.%7.%8.%9"/>
      <w:lvlJc w:val="left"/>
      <w:pPr>
        <w:tabs>
          <w:tab w:val="left" w:pos="1584"/>
        </w:tabs>
        <w:ind w:left="1584" w:hanging="1584"/>
      </w:pPr>
      <w:rPr>
        <w:rFonts w:ascii="Times New Roman" w:hAnsi="Times New Roman" w:cs="Times New Roman" w:hint="default"/>
      </w:rPr>
    </w:lvl>
  </w:abstractNum>
  <w:abstractNum w:abstractNumId="17" w15:restartNumberingAfterBreak="0">
    <w:nsid w:val="31A230A3"/>
    <w:multiLevelType w:val="multilevel"/>
    <w:tmpl w:val="31A230A3"/>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18" w15:restartNumberingAfterBreak="0">
    <w:nsid w:val="4B014EEC"/>
    <w:multiLevelType w:val="multilevel"/>
    <w:tmpl w:val="4B014EEC"/>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abstractNum w:abstractNumId="19" w15:restartNumberingAfterBreak="0">
    <w:nsid w:val="59ADCABA"/>
    <w:multiLevelType w:val="multilevel"/>
    <w:tmpl w:val="59ADCABA"/>
    <w:lvl w:ilvl="0">
      <w:start w:val="1"/>
      <w:numFmt w:val="decimal"/>
      <w:lvlText w:val="%1."/>
      <w:lvlJc w:val="left"/>
      <w:pPr>
        <w:ind w:left="1152" w:hanging="425"/>
        <w:jc w:val="left"/>
      </w:pPr>
      <w:rPr>
        <w:rFonts w:ascii="Calibri" w:eastAsia="Calibri" w:hAnsi="Calibri" w:cs="Calibri" w:hint="default"/>
        <w:b/>
        <w:bCs/>
        <w:color w:val="00AFAA"/>
        <w:spacing w:val="-1"/>
        <w:w w:val="100"/>
        <w:sz w:val="28"/>
        <w:szCs w:val="28"/>
        <w:lang w:val="en-GB" w:eastAsia="en-GB" w:bidi="en-GB"/>
      </w:rPr>
    </w:lvl>
    <w:lvl w:ilvl="1">
      <w:numFmt w:val="bullet"/>
      <w:lvlText w:val="•"/>
      <w:lvlJc w:val="left"/>
      <w:pPr>
        <w:ind w:left="2194" w:hanging="425"/>
      </w:pPr>
      <w:rPr>
        <w:rFonts w:hint="default"/>
        <w:lang w:val="en-GB" w:eastAsia="en-GB" w:bidi="en-GB"/>
      </w:rPr>
    </w:lvl>
    <w:lvl w:ilvl="2">
      <w:numFmt w:val="bullet"/>
      <w:lvlText w:val="•"/>
      <w:lvlJc w:val="left"/>
      <w:pPr>
        <w:ind w:left="3229" w:hanging="425"/>
      </w:pPr>
      <w:rPr>
        <w:rFonts w:hint="default"/>
        <w:lang w:val="en-GB" w:eastAsia="en-GB" w:bidi="en-GB"/>
      </w:rPr>
    </w:lvl>
    <w:lvl w:ilvl="3">
      <w:numFmt w:val="bullet"/>
      <w:lvlText w:val="•"/>
      <w:lvlJc w:val="left"/>
      <w:pPr>
        <w:ind w:left="4263" w:hanging="425"/>
      </w:pPr>
      <w:rPr>
        <w:rFonts w:hint="default"/>
        <w:lang w:val="en-GB" w:eastAsia="en-GB" w:bidi="en-GB"/>
      </w:rPr>
    </w:lvl>
    <w:lvl w:ilvl="4">
      <w:numFmt w:val="bullet"/>
      <w:lvlText w:val="•"/>
      <w:lvlJc w:val="left"/>
      <w:pPr>
        <w:ind w:left="5298" w:hanging="425"/>
      </w:pPr>
      <w:rPr>
        <w:rFonts w:hint="default"/>
        <w:lang w:val="en-GB" w:eastAsia="en-GB" w:bidi="en-GB"/>
      </w:rPr>
    </w:lvl>
    <w:lvl w:ilvl="5">
      <w:numFmt w:val="bullet"/>
      <w:lvlText w:val="•"/>
      <w:lvlJc w:val="left"/>
      <w:pPr>
        <w:ind w:left="6333" w:hanging="425"/>
      </w:pPr>
      <w:rPr>
        <w:rFonts w:hint="default"/>
        <w:lang w:val="en-GB" w:eastAsia="en-GB" w:bidi="en-GB"/>
      </w:rPr>
    </w:lvl>
    <w:lvl w:ilvl="6">
      <w:numFmt w:val="bullet"/>
      <w:lvlText w:val="•"/>
      <w:lvlJc w:val="left"/>
      <w:pPr>
        <w:ind w:left="7367" w:hanging="425"/>
      </w:pPr>
      <w:rPr>
        <w:rFonts w:hint="default"/>
        <w:lang w:val="en-GB" w:eastAsia="en-GB" w:bidi="en-GB"/>
      </w:rPr>
    </w:lvl>
    <w:lvl w:ilvl="7">
      <w:numFmt w:val="bullet"/>
      <w:lvlText w:val="•"/>
      <w:lvlJc w:val="left"/>
      <w:pPr>
        <w:ind w:left="8402" w:hanging="425"/>
      </w:pPr>
      <w:rPr>
        <w:rFonts w:hint="default"/>
        <w:lang w:val="en-GB" w:eastAsia="en-GB" w:bidi="en-GB"/>
      </w:rPr>
    </w:lvl>
    <w:lvl w:ilvl="8">
      <w:numFmt w:val="bullet"/>
      <w:lvlText w:val="•"/>
      <w:lvlJc w:val="left"/>
      <w:pPr>
        <w:ind w:left="9437" w:hanging="425"/>
      </w:pPr>
      <w:rPr>
        <w:rFonts w:hint="default"/>
        <w:lang w:val="en-GB" w:eastAsia="en-GB" w:bidi="en-GB"/>
      </w:rPr>
    </w:lvl>
  </w:abstractNum>
  <w:abstractNum w:abstractNumId="20" w15:restartNumberingAfterBreak="0">
    <w:nsid w:val="6386C259"/>
    <w:multiLevelType w:val="multilevel"/>
    <w:tmpl w:val="6386C259"/>
    <w:lvl w:ilvl="0">
      <w:start w:val="1"/>
      <w:numFmt w:val="decimal"/>
      <w:lvlText w:val="%1"/>
      <w:lvlJc w:val="left"/>
      <w:pPr>
        <w:tabs>
          <w:tab w:val="left" w:pos="567"/>
        </w:tabs>
        <w:ind w:left="567" w:hanging="567"/>
      </w:pPr>
      <w:rPr>
        <w:rFonts w:ascii="Calibri" w:hAnsi="Calibri" w:cs="Calibri" w:hint="default"/>
        <w:b w:val="0"/>
        <w:i w:val="0"/>
        <w:sz w:val="22"/>
        <w:szCs w:val="22"/>
      </w:rPr>
    </w:lvl>
    <w:lvl w:ilvl="1">
      <w:start w:val="1"/>
      <w:numFmt w:val="lowerLetter"/>
      <w:lvlText w:val="%2."/>
      <w:lvlJc w:val="left"/>
      <w:pPr>
        <w:tabs>
          <w:tab w:val="left" w:pos="1134"/>
        </w:tabs>
        <w:ind w:left="1134" w:hanging="567"/>
      </w:pPr>
      <w:rPr>
        <w:rFonts w:ascii="Times New Roman" w:hAnsi="Times New Roman" w:cs="Times New Roman" w:hint="default"/>
      </w:rPr>
    </w:lvl>
    <w:lvl w:ilvl="2">
      <w:start w:val="1"/>
      <w:numFmt w:val="lowerRoman"/>
      <w:lvlText w:val="%3."/>
      <w:lvlJc w:val="left"/>
      <w:pPr>
        <w:tabs>
          <w:tab w:val="left" w:pos="1701"/>
        </w:tabs>
        <w:ind w:left="1701" w:hanging="567"/>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21" w15:restartNumberingAfterBreak="0">
    <w:nsid w:val="6CA9080F"/>
    <w:multiLevelType w:val="multilevel"/>
    <w:tmpl w:val="6CA9080F"/>
    <w:lvl w:ilvl="0">
      <w:start w:val="1"/>
      <w:numFmt w:val="decimal"/>
      <w:lvlText w:val="%1"/>
      <w:lvlJc w:val="left"/>
      <w:pPr>
        <w:ind w:left="1293" w:hanging="567"/>
        <w:jc w:val="left"/>
      </w:pPr>
      <w:rPr>
        <w:rFonts w:ascii="Calibri" w:eastAsia="Calibri" w:hAnsi="Calibri" w:cs="Calibri" w:hint="default"/>
        <w:w w:val="100"/>
        <w:sz w:val="22"/>
        <w:szCs w:val="22"/>
        <w:lang w:val="en-GB" w:eastAsia="en-GB" w:bidi="en-GB"/>
      </w:rPr>
    </w:lvl>
    <w:lvl w:ilvl="1">
      <w:numFmt w:val="bullet"/>
      <w:lvlText w:val="•"/>
      <w:lvlJc w:val="left"/>
      <w:pPr>
        <w:ind w:left="2320" w:hanging="567"/>
      </w:pPr>
      <w:rPr>
        <w:rFonts w:hint="default"/>
        <w:lang w:val="en-GB" w:eastAsia="en-GB" w:bidi="en-GB"/>
      </w:rPr>
    </w:lvl>
    <w:lvl w:ilvl="2">
      <w:numFmt w:val="bullet"/>
      <w:lvlText w:val="•"/>
      <w:lvlJc w:val="left"/>
      <w:pPr>
        <w:ind w:left="3341" w:hanging="567"/>
      </w:pPr>
      <w:rPr>
        <w:rFonts w:hint="default"/>
        <w:lang w:val="en-GB" w:eastAsia="en-GB" w:bidi="en-GB"/>
      </w:rPr>
    </w:lvl>
    <w:lvl w:ilvl="3">
      <w:numFmt w:val="bullet"/>
      <w:lvlText w:val="•"/>
      <w:lvlJc w:val="left"/>
      <w:pPr>
        <w:ind w:left="4361" w:hanging="567"/>
      </w:pPr>
      <w:rPr>
        <w:rFonts w:hint="default"/>
        <w:lang w:val="en-GB" w:eastAsia="en-GB" w:bidi="en-GB"/>
      </w:rPr>
    </w:lvl>
    <w:lvl w:ilvl="4">
      <w:numFmt w:val="bullet"/>
      <w:lvlText w:val="•"/>
      <w:lvlJc w:val="left"/>
      <w:pPr>
        <w:ind w:left="5382" w:hanging="567"/>
      </w:pPr>
      <w:rPr>
        <w:rFonts w:hint="default"/>
        <w:lang w:val="en-GB" w:eastAsia="en-GB" w:bidi="en-GB"/>
      </w:rPr>
    </w:lvl>
    <w:lvl w:ilvl="5">
      <w:numFmt w:val="bullet"/>
      <w:lvlText w:val="•"/>
      <w:lvlJc w:val="left"/>
      <w:pPr>
        <w:ind w:left="6403" w:hanging="567"/>
      </w:pPr>
      <w:rPr>
        <w:rFonts w:hint="default"/>
        <w:lang w:val="en-GB" w:eastAsia="en-GB" w:bidi="en-GB"/>
      </w:rPr>
    </w:lvl>
    <w:lvl w:ilvl="6">
      <w:numFmt w:val="bullet"/>
      <w:lvlText w:val="•"/>
      <w:lvlJc w:val="left"/>
      <w:pPr>
        <w:ind w:left="7423" w:hanging="567"/>
      </w:pPr>
      <w:rPr>
        <w:rFonts w:hint="default"/>
        <w:lang w:val="en-GB" w:eastAsia="en-GB" w:bidi="en-GB"/>
      </w:rPr>
    </w:lvl>
    <w:lvl w:ilvl="7">
      <w:numFmt w:val="bullet"/>
      <w:lvlText w:val="•"/>
      <w:lvlJc w:val="left"/>
      <w:pPr>
        <w:ind w:left="8444" w:hanging="567"/>
      </w:pPr>
      <w:rPr>
        <w:rFonts w:hint="default"/>
        <w:lang w:val="en-GB" w:eastAsia="en-GB" w:bidi="en-GB"/>
      </w:rPr>
    </w:lvl>
    <w:lvl w:ilvl="8">
      <w:numFmt w:val="bullet"/>
      <w:lvlText w:val="•"/>
      <w:lvlJc w:val="left"/>
      <w:pPr>
        <w:ind w:left="9465" w:hanging="567"/>
      </w:pPr>
      <w:rPr>
        <w:rFonts w:hint="default"/>
        <w:lang w:val="en-GB" w:eastAsia="en-GB" w:bidi="en-GB"/>
      </w:rPr>
    </w:lvl>
  </w:abstractNum>
  <w:num w:numId="1">
    <w:abstractNumId w:val="6"/>
  </w:num>
  <w:num w:numId="2">
    <w:abstractNumId w:val="16"/>
  </w:num>
  <w:num w:numId="3">
    <w:abstractNumId w:val="20"/>
  </w:num>
  <w:num w:numId="4">
    <w:abstractNumId w:val="19"/>
  </w:num>
  <w:num w:numId="5">
    <w:abstractNumId w:val="9"/>
  </w:num>
  <w:num w:numId="6">
    <w:abstractNumId w:val="11"/>
  </w:num>
  <w:num w:numId="7">
    <w:abstractNumId w:val="15"/>
  </w:num>
  <w:num w:numId="8">
    <w:abstractNumId w:val="7"/>
  </w:num>
  <w:num w:numId="9">
    <w:abstractNumId w:val="14"/>
  </w:num>
  <w:num w:numId="10">
    <w:abstractNumId w:val="12"/>
  </w:num>
  <w:num w:numId="11">
    <w:abstractNumId w:val="0"/>
  </w:num>
  <w:num w:numId="12">
    <w:abstractNumId w:val="2"/>
  </w:num>
  <w:num w:numId="13">
    <w:abstractNumId w:val="8"/>
  </w:num>
  <w:num w:numId="14">
    <w:abstractNumId w:val="5"/>
  </w:num>
  <w:num w:numId="15">
    <w:abstractNumId w:val="4"/>
  </w:num>
  <w:num w:numId="16">
    <w:abstractNumId w:val="10"/>
  </w:num>
  <w:num w:numId="17">
    <w:abstractNumId w:val="18"/>
  </w:num>
  <w:num w:numId="18">
    <w:abstractNumId w:val="1"/>
  </w:num>
  <w:num w:numId="19">
    <w:abstractNumId w:val="17"/>
  </w:num>
  <w:num w:numId="20">
    <w:abstractNumId w:val="21"/>
  </w:num>
  <w:num w:numId="21">
    <w:abstractNumId w:val="3"/>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0"/>
  <w:displayVerticalDrawingGridEvery w:val="2"/>
  <w:characterSpacingControl w:val="doNotCompress"/>
  <w:hdrShapeDefaults>
    <o:shapedefaults v:ext="edit" spidmax="2085" fillcolor="white">
      <v:fill color="white"/>
    </o:shapedefaults>
    <o:shapelayout v:ext="edit">
      <o:idmap v:ext="edit" data="1"/>
    </o:shapelayout>
  </w:hdrShapeDefaults>
  <w:footnotePr>
    <w:footnote w:id="-1"/>
    <w:footnote w:id="0"/>
  </w:footnotePr>
  <w:endnotePr>
    <w:endnote w:id="-1"/>
    <w:endnote w:id="0"/>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172A27"/>
    <w:rsid w:val="00172A27"/>
    <w:rsid w:val="007A7DF1"/>
    <w:rsid w:val="00B22A94"/>
    <w:rsid w:val="00CB105C"/>
    <w:rsid w:val="069613A0"/>
    <w:rsid w:val="09107240"/>
    <w:rsid w:val="0928099E"/>
    <w:rsid w:val="0AC814F1"/>
    <w:rsid w:val="0B4D4694"/>
    <w:rsid w:val="0CEE2EEF"/>
    <w:rsid w:val="0EEC1406"/>
    <w:rsid w:val="13346A69"/>
    <w:rsid w:val="13560F52"/>
    <w:rsid w:val="193D1F75"/>
    <w:rsid w:val="1A2D61ED"/>
    <w:rsid w:val="1A752A76"/>
    <w:rsid w:val="209A69B4"/>
    <w:rsid w:val="26BB783D"/>
    <w:rsid w:val="2F482E70"/>
    <w:rsid w:val="32D01A49"/>
    <w:rsid w:val="34FA7786"/>
    <w:rsid w:val="36E11DB3"/>
    <w:rsid w:val="3A303C13"/>
    <w:rsid w:val="41CF138C"/>
    <w:rsid w:val="45E60438"/>
    <w:rsid w:val="47285D01"/>
    <w:rsid w:val="48C94727"/>
    <w:rsid w:val="4CE460AC"/>
    <w:rsid w:val="4FAB41E9"/>
    <w:rsid w:val="561F46EB"/>
    <w:rsid w:val="5C9A4E9C"/>
    <w:rsid w:val="5D215808"/>
    <w:rsid w:val="5EB87937"/>
    <w:rsid w:val="60652FD9"/>
    <w:rsid w:val="64412565"/>
    <w:rsid w:val="64FD6088"/>
    <w:rsid w:val="67DD2AA7"/>
    <w:rsid w:val="73867E90"/>
    <w:rsid w:val="768A2A38"/>
    <w:rsid w:val="7D445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5" fillcolor="white">
      <v:fill color="white"/>
    </o:shapedefaults>
    <o:shapelayout v:ext="edit">
      <o:idmap v:ext="edit" data="2"/>
    </o:shapelayout>
  </w:shapeDefaults>
  <w:decimalSymbol w:val="."/>
  <w:listSeparator w:val=","/>
  <w14:docId w14:val="32E45436"/>
  <w15:docId w15:val="{8085FE59-F6EE-488B-9FBC-59484C17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header" w:qFormat="1"/>
    <w:lsdException w:name="footer" w:qFormat="1"/>
    <w:lsdException w:name="caption" w:semiHidden="1" w:unhideWhenUsed="1" w:qFormat="1"/>
    <w:lsdException w:name="Title" w:unhideWhenUsed="1"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Calibri" w:eastAsia="Calibri" w:hAnsi="Calibri" w:cs="Calibri"/>
      <w:sz w:val="22"/>
      <w:szCs w:val="22"/>
      <w:lang w:val="en-GB" w:eastAsia="en-GB" w:bidi="en-GB"/>
    </w:rPr>
  </w:style>
  <w:style w:type="paragraph" w:styleId="Heading1">
    <w:name w:val="heading 1"/>
    <w:basedOn w:val="Normal"/>
    <w:next w:val="Normal"/>
    <w:uiPriority w:val="1"/>
    <w:qFormat/>
    <w:pPr>
      <w:spacing w:before="9"/>
      <w:ind w:left="3806"/>
      <w:outlineLvl w:val="0"/>
    </w:pPr>
    <w:rPr>
      <w:b/>
      <w:bCs/>
      <w:sz w:val="32"/>
      <w:szCs w:val="32"/>
    </w:rPr>
  </w:style>
  <w:style w:type="paragraph" w:styleId="Heading2">
    <w:name w:val="heading 2"/>
    <w:basedOn w:val="Normal"/>
    <w:next w:val="Normal"/>
    <w:uiPriority w:val="1"/>
    <w:qFormat/>
    <w:pPr>
      <w:spacing w:before="90"/>
      <w:ind w:left="1435" w:hanging="708"/>
      <w:outlineLvl w:val="1"/>
    </w:pPr>
    <w:rPr>
      <w:b/>
      <w:bCs/>
      <w:sz w:val="24"/>
      <w:szCs w:val="24"/>
    </w:rPr>
  </w:style>
  <w:style w:type="paragraph" w:styleId="Heading3">
    <w:name w:val="heading 3"/>
    <w:basedOn w:val="Normal"/>
    <w:next w:val="Normal"/>
    <w:uiPriority w:val="1"/>
    <w:qFormat/>
    <w:pPr>
      <w:spacing w:before="87"/>
      <w:ind w:left="153"/>
      <w:jc w:val="center"/>
      <w:outlineLvl w:val="2"/>
    </w:pPr>
    <w:rPr>
      <w:b/>
      <w:bCs/>
      <w:i/>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OC3">
    <w:name w:val="toc 3"/>
    <w:basedOn w:val="Normal"/>
    <w:next w:val="Normal"/>
    <w:uiPriority w:val="1"/>
    <w:qFormat/>
    <w:pPr>
      <w:spacing w:before="41"/>
      <w:ind w:left="1860" w:hanging="708"/>
    </w:pPr>
    <w:rPr>
      <w:sz w:val="18"/>
      <w:szCs w:val="1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OC1">
    <w:name w:val="toc 1"/>
    <w:basedOn w:val="Normal"/>
    <w:next w:val="Normal"/>
    <w:uiPriority w:val="1"/>
    <w:qFormat/>
    <w:pPr>
      <w:spacing w:before="72"/>
      <w:ind w:left="1152" w:hanging="425"/>
    </w:pPr>
    <w:rPr>
      <w:b/>
      <w:bCs/>
    </w:rPr>
  </w:style>
  <w:style w:type="paragraph" w:styleId="TOC2">
    <w:name w:val="toc 2"/>
    <w:basedOn w:val="Normal"/>
    <w:next w:val="Normal"/>
    <w:uiPriority w:val="1"/>
    <w:qFormat/>
    <w:pPr>
      <w:spacing w:before="72"/>
      <w:ind w:left="1435" w:hanging="708"/>
    </w:pPr>
  </w:style>
  <w:style w:type="paragraph" w:styleId="NormalWeb">
    <w:name w:val="Normal (Web)"/>
    <w:basedOn w:val="Normal"/>
    <w:qFormat/>
    <w:rPr>
      <w:sz w:val="24"/>
    </w:rPr>
  </w:style>
  <w:style w:type="paragraph" w:styleId="Title">
    <w:name w:val="Title"/>
    <w:basedOn w:val="Normal"/>
    <w:unhideWhenUsed/>
    <w:qFormat/>
    <w:pPr>
      <w:spacing w:before="120" w:after="240"/>
      <w:jc w:val="center"/>
      <w:outlineLvl w:val="0"/>
    </w:pPr>
    <w:rPr>
      <w:rFonts w:ascii="Arial" w:eastAsia="SimSun" w:hAnsi="Arial" w:cs="Times New Roman"/>
      <w:b/>
      <w:bCs/>
      <w:kern w:val="28"/>
      <w:sz w:val="32"/>
      <w:szCs w:val="32"/>
      <w:lang w:val="en-US" w:eastAsia="zh-CN" w:bidi="ar-SA"/>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120"/>
      <w:ind w:left="1435" w:hanging="708"/>
    </w:pPr>
  </w:style>
  <w:style w:type="paragraph" w:customStyle="1" w:styleId="TableParagraph">
    <w:name w:val="Table Paragraph"/>
    <w:basedOn w:val="Normal"/>
    <w:uiPriority w:val="1"/>
    <w:qFormat/>
  </w:style>
  <w:style w:type="paragraph" w:customStyle="1" w:styleId="WPSOffice1">
    <w:name w:val="WPSOffice手动目录 1"/>
    <w:link w:val="WPSOffice1Char"/>
    <w:qFormat/>
    <w:rPr>
      <w:rFonts w:asciiTheme="minorHAnsi" w:eastAsiaTheme="minorHAnsi" w:hAnsiTheme="minorHAnsi" w:cstheme="minorBidi"/>
    </w:rPr>
  </w:style>
  <w:style w:type="paragraph" w:customStyle="1" w:styleId="WPSOffice2">
    <w:name w:val="WPSOffice手动目录 2"/>
    <w:link w:val="WPSOffice2Char"/>
    <w:qFormat/>
    <w:pPr>
      <w:ind w:leftChars="200" w:left="200"/>
    </w:pPr>
    <w:rPr>
      <w:rFonts w:asciiTheme="minorHAnsi" w:eastAsiaTheme="minorHAnsi" w:hAnsiTheme="minorHAnsi" w:cstheme="minorBidi"/>
    </w:rPr>
  </w:style>
  <w:style w:type="paragraph" w:customStyle="1" w:styleId="WPSOffice3">
    <w:name w:val="WPSOffice手动目录 3"/>
    <w:link w:val="WPSOffice3Char"/>
    <w:qFormat/>
    <w:pPr>
      <w:ind w:leftChars="400" w:left="400"/>
    </w:pPr>
    <w:rPr>
      <w:rFonts w:asciiTheme="minorHAnsi" w:eastAsiaTheme="minorHAnsi" w:hAnsiTheme="minorHAnsi" w:cstheme="minorBidi"/>
    </w:rPr>
  </w:style>
  <w:style w:type="paragraph" w:customStyle="1" w:styleId="1">
    <w:name w:val="样式1"/>
    <w:basedOn w:val="Heading2"/>
    <w:next w:val="Normal"/>
    <w:link w:val="1Char"/>
    <w:qFormat/>
    <w:pPr>
      <w:numPr>
        <w:ilvl w:val="2"/>
        <w:numId w:val="1"/>
      </w:numPr>
      <w:tabs>
        <w:tab w:val="left" w:pos="1578"/>
        <w:tab w:val="left" w:pos="1580"/>
      </w:tabs>
      <w:spacing w:before="27"/>
    </w:pPr>
    <w:rPr>
      <w:color w:val="00AFAA"/>
      <w:lang w:val="en-US" w:eastAsia="zh-CN"/>
    </w:rPr>
  </w:style>
  <w:style w:type="character" w:customStyle="1" w:styleId="1Char">
    <w:name w:val="样式1 Char"/>
    <w:link w:val="1"/>
    <w:qFormat/>
    <w:rPr>
      <w:rFonts w:ascii="Calibri" w:hAnsi="Calibri"/>
      <w:color w:val="00AFAA"/>
      <w:lang w:val="en-US" w:eastAsia="zh-CN"/>
    </w:rPr>
  </w:style>
  <w:style w:type="character" w:customStyle="1" w:styleId="WPSOffice1Char">
    <w:name w:val="WPSOffice手动目录 1 Char"/>
    <w:link w:val="WPSOffice1"/>
    <w:qFormat/>
    <w:rPr>
      <w:rFonts w:asciiTheme="minorHAnsi" w:eastAsiaTheme="minorHAnsi" w:hAnsiTheme="minorHAnsi" w:cstheme="minorBidi"/>
      <w:sz w:val="20"/>
      <w:szCs w:val="20"/>
    </w:rPr>
  </w:style>
  <w:style w:type="character" w:customStyle="1" w:styleId="WPSOffice2Char">
    <w:name w:val="WPSOffice手动目录 2 Char"/>
    <w:link w:val="WPSOffice2"/>
    <w:qFormat/>
    <w:rPr>
      <w:rFonts w:asciiTheme="minorHAnsi" w:eastAsiaTheme="minorHAnsi" w:hAnsiTheme="minorHAnsi" w:cstheme="minorBidi"/>
      <w:sz w:val="20"/>
      <w:szCs w:val="20"/>
    </w:rPr>
  </w:style>
  <w:style w:type="character" w:customStyle="1" w:styleId="WPSOffice3Char">
    <w:name w:val="WPSOffice手动目录 3 Char"/>
    <w:link w:val="WPSOffice3"/>
    <w:qFormat/>
    <w:rPr>
      <w:rFonts w:asciiTheme="minorHAnsi" w:eastAsiaTheme="minorHAnsi" w:hAnsiTheme="minorHAnsi" w:cstheme="minorBidi"/>
      <w:sz w:val="20"/>
      <w:szCs w:val="20"/>
    </w:rPr>
  </w:style>
  <w:style w:type="paragraph" w:customStyle="1" w:styleId="List1">
    <w:name w:val="List 1"/>
    <w:basedOn w:val="Normal"/>
    <w:qFormat/>
    <w:pPr>
      <w:spacing w:after="120"/>
      <w:ind w:left="567" w:hanging="567"/>
      <w:jc w:val="both"/>
    </w:pPr>
    <w:rPr>
      <w:rFonts w:ascii="Arial" w:eastAsia="Times New Roman" w:hAnsi="Arial" w:cs="Times New Roman"/>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cademy@iala-aism.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www.iala-aism.org/wiki/diction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5"/>
    <customShpInfo spid="_x0000_s1026"/>
    <customShpInfo spid="_x0000_s1027"/>
    <customShpInfo spid="_x0000_s1028"/>
    <customShpInfo spid="_x0000_s1029"/>
    <customShpInfo spid="_x0000_s1030"/>
    <customShpInfo spid="_x0000_s2051"/>
    <customShpInfo spid="_x0000_s2052"/>
    <customShpInfo spid="_x0000_s2050"/>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6"/>
    <customShpInfo spid="_x0000_s2065"/>
    <customShpInfo spid="_x0000_s2067"/>
    <customShpInfo spid="_x0000_s2068"/>
    <customShpInfo spid="_x0000_s2069"/>
    <customShpInfo spid="_x0000_s2071"/>
    <customShpInfo spid="_x0000_s2070"/>
    <customShpInfo spid="_x0000_s2072"/>
    <customShpInfo spid="_x0000_s2073"/>
    <customShpInfo spid="_x0000_s2074"/>
    <customShpInfo spid="_x0000_s2076"/>
    <customShpInfo spid="_x0000_s2075"/>
    <customShpInfo spid="_x0000_s2077"/>
    <customShpInfo spid="_x0000_s2078"/>
    <customShpInfo spid="_x0000_s2079"/>
    <customShpInfo spid="_x0000_s2081"/>
    <customShpInfo spid="_x0000_s2080"/>
    <customShpInfo spid="_x0000_s2082"/>
    <customShpInfo spid="_x0000_s2083"/>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86C7AF-807A-4B57-9115-D6DD386E9AC2}">
  <ds:schemaRefs>
    <ds:schemaRef ds:uri="http://schemas.microsoft.com/sharepoint/v3/contenttype/forms"/>
  </ds:schemaRefs>
</ds:datastoreItem>
</file>

<file path=customXml/itemProps3.xml><?xml version="1.0" encoding="utf-8"?>
<ds:datastoreItem xmlns:ds="http://schemas.openxmlformats.org/officeDocument/2006/customXml" ds:itemID="{25D941EA-35C2-446C-9525-2C4040165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B75CEC-3862-41C0-9C67-9C232EA66A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2489</Words>
  <Characters>14192</Characters>
  <Application>Microsoft Office Word</Application>
  <DocSecurity>0</DocSecurity>
  <Lines>118</Lines>
  <Paragraphs>33</Paragraphs>
  <ScaleCrop>false</ScaleCrop>
  <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Jaime Alvarez</cp:lastModifiedBy>
  <cp:revision>2</cp:revision>
  <dcterms:created xsi:type="dcterms:W3CDTF">2021-07-20T02:05:00Z</dcterms:created>
  <dcterms:modified xsi:type="dcterms:W3CDTF">2021-09-07T22:38:00Z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2017-07-31T00:00:00Z</vt:filetime>
  </property>
  <property fmtid="{D5CDD505-2E9C-101B-9397-08002B2CF9AE}" pid="3" name="Creator">
    <vt:lpwstr>Acrobat PDFMaker 15 for Word</vt:lpwstr>
  </property>
  <property fmtid="{D5CDD505-2E9C-101B-9397-08002B2CF9AE}" pid="4" name="LastSaved">
    <vt:filetime>2021-07-20T00:00:00Z</vt:filetime>
  </property>
  <property fmtid="{D5CDD505-2E9C-101B-9397-08002B2CF9AE}" pid="5" name="KSOProductBuildVer">
    <vt:lpwstr>2052-11.1.0.10503</vt:lpwstr>
  </property>
  <property fmtid="{D5CDD505-2E9C-101B-9397-08002B2CF9AE}" pid="6" name="ICV">
    <vt:lpwstr>78E3837D50B847A597FF6566E991A7FA</vt:lpwstr>
  </property>
  <property fmtid="{D5CDD505-2E9C-101B-9397-08002B2CF9AE}" pid="7" name="ContentTypeId">
    <vt:lpwstr>0x010100FB4C6AB7F4ADAA4ABC48D93214FE8FD2</vt:lpwstr>
  </property>
</Properties>
</file>